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025CFB" w14:textId="77777777" w:rsidR="000F0E6F" w:rsidRDefault="00F006FC">
      <w:r>
        <w:t>Tiger Wheel &amp; Tyre</w:t>
      </w:r>
      <w:r w:rsidR="00EB7E4A">
        <w:t xml:space="preserve">: UCount Press Release </w:t>
      </w:r>
    </w:p>
    <w:p w14:paraId="79B5E831" w14:textId="77777777" w:rsidR="00F006FC" w:rsidRDefault="00F006FC">
      <w:pPr>
        <w:pBdr>
          <w:bottom w:val="single" w:sz="12" w:space="1" w:color="auto"/>
        </w:pBdr>
      </w:pPr>
    </w:p>
    <w:p w14:paraId="529985ED" w14:textId="77777777" w:rsidR="00F006FC" w:rsidRDefault="00F006FC"/>
    <w:p w14:paraId="66B3C51D" w14:textId="77777777" w:rsidR="00F9107C" w:rsidRPr="00F9107C" w:rsidRDefault="00F9107C">
      <w:pPr>
        <w:rPr>
          <w:b/>
        </w:rPr>
      </w:pPr>
      <w:r w:rsidRPr="00F9107C">
        <w:rPr>
          <w:b/>
        </w:rPr>
        <w:t xml:space="preserve">Rewards Add Up for </w:t>
      </w:r>
      <w:r>
        <w:rPr>
          <w:b/>
        </w:rPr>
        <w:t>Motorists Who Shop at Tiger Wheel &amp; Tyre</w:t>
      </w:r>
    </w:p>
    <w:p w14:paraId="199DD895" w14:textId="77777777" w:rsidR="00F006FC" w:rsidRDefault="00F006FC"/>
    <w:p w14:paraId="578A86F2" w14:textId="77777777" w:rsidR="00353E21" w:rsidRDefault="000F0E6F" w:rsidP="00353E21">
      <w:r>
        <w:t xml:space="preserve">Tiger Wheel &amp; Tyre is reminding all motorists who </w:t>
      </w:r>
      <w:r w:rsidR="00353E21">
        <w:t xml:space="preserve">are </w:t>
      </w:r>
      <w:r w:rsidR="004823AB">
        <w:t xml:space="preserve">members of </w:t>
      </w:r>
      <w:r w:rsidR="00353E21">
        <w:t xml:space="preserve">Standard Bank UCount Rewards </w:t>
      </w:r>
      <w:r w:rsidR="004823AB">
        <w:t xml:space="preserve">programme, </w:t>
      </w:r>
      <w:r w:rsidR="00353E21">
        <w:t xml:space="preserve">that they can </w:t>
      </w:r>
      <w:r w:rsidR="004823AB">
        <w:t xml:space="preserve">collect </w:t>
      </w:r>
      <w:r w:rsidR="00353E21">
        <w:t xml:space="preserve">and redeem their rewards points at Tiger Wheel &amp; Tyre. </w:t>
      </w:r>
    </w:p>
    <w:p w14:paraId="7867E24E" w14:textId="77777777" w:rsidR="00353E21" w:rsidRDefault="00353E21" w:rsidP="00353E21"/>
    <w:p w14:paraId="4461B5DC" w14:textId="77777777" w:rsidR="00F006FC" w:rsidRDefault="00C13BC2">
      <w:r>
        <w:t>“</w:t>
      </w:r>
      <w:r w:rsidR="001F6C2A">
        <w:t>We are</w:t>
      </w:r>
      <w:r w:rsidR="00AE3893">
        <w:t xml:space="preserve"> a </w:t>
      </w:r>
      <w:r w:rsidR="00C87421">
        <w:t xml:space="preserve">proud </w:t>
      </w:r>
      <w:r w:rsidR="004823AB">
        <w:t>Participating Rewards Retailer</w:t>
      </w:r>
      <w:r w:rsidR="00AE3893">
        <w:t xml:space="preserve"> </w:t>
      </w:r>
      <w:r w:rsidR="004823AB">
        <w:t xml:space="preserve">on </w:t>
      </w:r>
      <w:r w:rsidR="00F96586">
        <w:t>Standar</w:t>
      </w:r>
      <w:r w:rsidR="00AE3893">
        <w:t xml:space="preserve">d </w:t>
      </w:r>
      <w:r>
        <w:t>Bank’s UCount Rewards programme,” explained Marketing Executive Joe du Plooy. “</w:t>
      </w:r>
      <w:r w:rsidR="00AE3893">
        <w:t>S</w:t>
      </w:r>
      <w:r w:rsidR="00F96586">
        <w:t>o customer</w:t>
      </w:r>
      <w:r>
        <w:t>s</w:t>
      </w:r>
      <w:r w:rsidR="001F6C2A">
        <w:t xml:space="preserve"> who use</w:t>
      </w:r>
      <w:r w:rsidR="00F96586">
        <w:t xml:space="preserve"> their qualifying personal Standard Bank  credit</w:t>
      </w:r>
      <w:r w:rsidR="00006CCE">
        <w:t xml:space="preserve">, cheque or debit </w:t>
      </w:r>
      <w:r w:rsidR="00F96586">
        <w:t xml:space="preserve"> card to pay for their purchases at Tiger Wheel &amp; Tyre will </w:t>
      </w:r>
      <w:r w:rsidR="004823AB">
        <w:t xml:space="preserve">collect </w:t>
      </w:r>
      <w:r>
        <w:t xml:space="preserve">rewards </w:t>
      </w:r>
      <w:r w:rsidR="004823AB">
        <w:t xml:space="preserve">points </w:t>
      </w:r>
      <w:r>
        <w:t>for doing so.</w:t>
      </w:r>
      <w:r w:rsidR="00F96586">
        <w:t xml:space="preserve"> </w:t>
      </w:r>
      <w:r w:rsidR="00AE3893">
        <w:t>In fact, they could get as</w:t>
      </w:r>
      <w:r w:rsidR="00F96586">
        <w:t xml:space="preserve"> much as </w:t>
      </w:r>
      <w:r w:rsidR="004823AB">
        <w:t xml:space="preserve">up to </w:t>
      </w:r>
      <w:r w:rsidR="00F96586">
        <w:t>6.25%</w:t>
      </w:r>
      <w:r w:rsidR="004823AB">
        <w:t>*</w:t>
      </w:r>
      <w:r w:rsidR="00F96586">
        <w:t xml:space="preserve"> </w:t>
      </w:r>
      <w:r>
        <w:t xml:space="preserve">back in rewards </w:t>
      </w:r>
      <w:r w:rsidR="004823AB">
        <w:t xml:space="preserve">points on their </w:t>
      </w:r>
      <w:r>
        <w:t>purchases.”</w:t>
      </w:r>
    </w:p>
    <w:p w14:paraId="738A8592" w14:textId="77777777" w:rsidR="00AE3893" w:rsidRDefault="00AE3893"/>
    <w:p w14:paraId="24332B46" w14:textId="77777777" w:rsidR="00C13BC2" w:rsidRDefault="004B66FA">
      <w:r>
        <w:t xml:space="preserve">You’ll </w:t>
      </w:r>
      <w:r w:rsidR="001B097C">
        <w:t xml:space="preserve">see how quickly your rewards points add up when you shop at Tiger Wheel &amp; Tyre. </w:t>
      </w:r>
      <w:r w:rsidR="005677F7">
        <w:t>Purchases of between R1 and R500 will get you 2.5%</w:t>
      </w:r>
      <w:r w:rsidR="00021CDA">
        <w:t>*</w:t>
      </w:r>
      <w:r w:rsidR="005677F7">
        <w:t xml:space="preserve"> back in rewards points; between R501 and R1</w:t>
      </w:r>
      <w:r w:rsidR="00C80672">
        <w:t xml:space="preserve"> </w:t>
      </w:r>
      <w:r>
        <w:t>500,</w:t>
      </w:r>
      <w:r w:rsidR="005677F7">
        <w:t xml:space="preserve"> </w:t>
      </w:r>
      <w:r w:rsidR="00C80672">
        <w:t>3.5%</w:t>
      </w:r>
      <w:r w:rsidR="00021CDA">
        <w:t>*</w:t>
      </w:r>
      <w:r w:rsidR="00C80672">
        <w:t xml:space="preserve"> back in rewards points; and pur</w:t>
      </w:r>
      <w:r>
        <w:t>chases of R1 501 and more will g</w:t>
      </w:r>
      <w:r w:rsidR="00C80672">
        <w:t>et you 5%</w:t>
      </w:r>
      <w:r w:rsidR="00021CDA">
        <w:t>*</w:t>
      </w:r>
      <w:r w:rsidR="00C80672">
        <w:t xml:space="preserve"> back in rewards points. </w:t>
      </w:r>
      <w:r>
        <w:rPr>
          <w:rFonts w:eastAsia="Times New Roman"/>
        </w:rPr>
        <w:t xml:space="preserve">What's more, you will also get up to </w:t>
      </w:r>
      <w:r w:rsidRPr="004B66FA">
        <w:rPr>
          <w:rStyle w:val="Strong"/>
          <w:rFonts w:eastAsia="Times New Roman"/>
          <w:b w:val="0"/>
        </w:rPr>
        <w:t>1.25%</w:t>
      </w:r>
      <w:r w:rsidR="00021CDA">
        <w:rPr>
          <w:rStyle w:val="Strong"/>
          <w:rFonts w:eastAsia="Times New Roman"/>
          <w:b w:val="0"/>
        </w:rPr>
        <w:t>*</w:t>
      </w:r>
      <w:r>
        <w:rPr>
          <w:rFonts w:eastAsia="Times New Roman"/>
        </w:rPr>
        <w:t xml:space="preserve"> back in rewards points on all your purchases back from Standard Bank.</w:t>
      </w:r>
    </w:p>
    <w:p w14:paraId="5A0FF25F" w14:textId="77777777" w:rsidR="00C13BC2" w:rsidRDefault="00E205DA" w:rsidP="00F006FC">
      <w:pPr>
        <w:spacing w:before="100" w:beforeAutospacing="1" w:after="100" w:afterAutospacing="1"/>
        <w:outlineLvl w:val="1"/>
      </w:pPr>
      <w:r>
        <w:t xml:space="preserve">Better still, members </w:t>
      </w:r>
      <w:r w:rsidR="006D3567">
        <w:t xml:space="preserve">can </w:t>
      </w:r>
      <w:r w:rsidR="004823AB">
        <w:t>spend</w:t>
      </w:r>
      <w:r w:rsidR="001965CC">
        <w:t xml:space="preserve"> their</w:t>
      </w:r>
      <w:r w:rsidR="001E7BD7">
        <w:t xml:space="preserve"> rewards points</w:t>
      </w:r>
      <w:r w:rsidR="00E606EF">
        <w:t xml:space="preserve"> to pay for purchases at Tiger Wheel &amp; Tyre</w:t>
      </w:r>
      <w:r w:rsidR="001E7BD7">
        <w:t xml:space="preserve"> </w:t>
      </w:r>
      <w:r w:rsidR="00E606EF">
        <w:t>or</w:t>
      </w:r>
      <w:r w:rsidR="001E7BD7">
        <w:t xml:space="preserve"> </w:t>
      </w:r>
      <w:r w:rsidR="00E606EF">
        <w:t>to purchase</w:t>
      </w:r>
      <w:r w:rsidR="001E7BD7">
        <w:t xml:space="preserve"> items and services at the UCount </w:t>
      </w:r>
      <w:r w:rsidR="004823AB">
        <w:t xml:space="preserve">Rewards </w:t>
      </w:r>
      <w:r w:rsidR="001E7BD7">
        <w:t>Online Rewards Mall</w:t>
      </w:r>
      <w:r w:rsidR="00C87421">
        <w:t>.</w:t>
      </w:r>
    </w:p>
    <w:p w14:paraId="30D20D77" w14:textId="77777777" w:rsidR="00C87421" w:rsidRDefault="00C87421" w:rsidP="00F006FC">
      <w:pPr>
        <w:spacing w:before="100" w:beforeAutospacing="1" w:after="100" w:afterAutospacing="1"/>
        <w:outlineLvl w:val="1"/>
      </w:pPr>
      <w:r>
        <w:t xml:space="preserve">For more information on Tiger Wheel &amp; Tyre’s participation in this programme, visit </w:t>
      </w:r>
      <w:hyperlink r:id="rId6" w:history="1">
        <w:r w:rsidRPr="00537D79">
          <w:rPr>
            <w:rStyle w:val="Hyperlink"/>
          </w:rPr>
          <w:t>www.twt.to</w:t>
        </w:r>
      </w:hyperlink>
      <w:r>
        <w:t xml:space="preserve"> </w:t>
      </w:r>
    </w:p>
    <w:p w14:paraId="055B57BD" w14:textId="77777777" w:rsidR="00021CDA" w:rsidRDefault="00021CDA" w:rsidP="00F006FC">
      <w:pPr>
        <w:spacing w:before="100" w:beforeAutospacing="1" w:after="100" w:afterAutospacing="1"/>
        <w:outlineLvl w:val="1"/>
      </w:pPr>
      <w:r>
        <w:rPr>
          <w:rStyle w:val="Emphasis"/>
          <w:rFonts w:eastAsia="Times New Roman"/>
        </w:rPr>
        <w:t>*Terms &amp; conditions apply. For full terms and conditions and to find out more about UCount Rewards visit </w:t>
      </w:r>
      <w:r w:rsidR="00426E2A">
        <w:fldChar w:fldCharType="begin"/>
      </w:r>
      <w:r w:rsidR="00426E2A">
        <w:instrText xml:space="preserve"> HYPERLINK "http://www.standardbank.co.za/UCount" \t "_blank" </w:instrText>
      </w:r>
      <w:r w:rsidR="00426E2A">
        <w:fldChar w:fldCharType="separate"/>
      </w:r>
      <w:r>
        <w:rPr>
          <w:rStyle w:val="Hyperlink"/>
          <w:rFonts w:eastAsia="Times New Roman"/>
          <w:i/>
          <w:iCs/>
        </w:rPr>
        <w:t>www.standardbank.co.za/UCount</w:t>
      </w:r>
      <w:r w:rsidR="00426E2A">
        <w:rPr>
          <w:rStyle w:val="Hyperlink"/>
          <w:rFonts w:eastAsia="Times New Roman"/>
          <w:i/>
          <w:iCs/>
        </w:rPr>
        <w:fldChar w:fldCharType="end"/>
      </w:r>
    </w:p>
    <w:p w14:paraId="1C41A868" w14:textId="77777777" w:rsidR="00F006FC" w:rsidRDefault="00F9107C">
      <w:pPr>
        <w:pBdr>
          <w:bottom w:val="single" w:sz="12" w:space="1" w:color="auto"/>
        </w:pBdr>
      </w:pPr>
      <w:r>
        <w:t>ends</w:t>
      </w:r>
    </w:p>
    <w:p w14:paraId="1DE660D8" w14:textId="41C138B9" w:rsidR="00F9107C" w:rsidRDefault="00F9107C">
      <w:r>
        <w:t xml:space="preserve">Words: </w:t>
      </w:r>
      <w:r w:rsidR="00E205DA">
        <w:t>2</w:t>
      </w:r>
      <w:r w:rsidR="00426E2A">
        <w:t>5</w:t>
      </w:r>
      <w:bookmarkStart w:id="0" w:name="_GoBack"/>
      <w:bookmarkEnd w:id="0"/>
      <w:r w:rsidR="00426E2A">
        <w:t>1</w:t>
      </w:r>
    </w:p>
    <w:sectPr w:rsidR="00F9107C" w:rsidSect="000F0E6F">
      <w:pgSz w:w="11900" w:h="16840"/>
      <w:pgMar w:top="1440" w:right="1797" w:bottom="1440" w:left="17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E19BA"/>
    <w:multiLevelType w:val="multilevel"/>
    <w:tmpl w:val="59348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trackRevision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6FC"/>
    <w:rsid w:val="00006CCE"/>
    <w:rsid w:val="00021CDA"/>
    <w:rsid w:val="000E2910"/>
    <w:rsid w:val="000F0E6F"/>
    <w:rsid w:val="001159F5"/>
    <w:rsid w:val="001965CC"/>
    <w:rsid w:val="001B097C"/>
    <w:rsid w:val="001E7BD7"/>
    <w:rsid w:val="001F6C2A"/>
    <w:rsid w:val="00240146"/>
    <w:rsid w:val="002B2DFC"/>
    <w:rsid w:val="0033097C"/>
    <w:rsid w:val="00353E21"/>
    <w:rsid w:val="003716A7"/>
    <w:rsid w:val="003F1621"/>
    <w:rsid w:val="00426E2A"/>
    <w:rsid w:val="004823AB"/>
    <w:rsid w:val="004B66FA"/>
    <w:rsid w:val="0051045C"/>
    <w:rsid w:val="0054542D"/>
    <w:rsid w:val="005677F7"/>
    <w:rsid w:val="006D3567"/>
    <w:rsid w:val="007600E7"/>
    <w:rsid w:val="00AE3893"/>
    <w:rsid w:val="00C13BC2"/>
    <w:rsid w:val="00C80672"/>
    <w:rsid w:val="00C87421"/>
    <w:rsid w:val="00E205DA"/>
    <w:rsid w:val="00E606EF"/>
    <w:rsid w:val="00EB7E4A"/>
    <w:rsid w:val="00EC175E"/>
    <w:rsid w:val="00F006FC"/>
    <w:rsid w:val="00F71706"/>
    <w:rsid w:val="00F9107C"/>
    <w:rsid w:val="00F9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D1C1C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F006FC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006FC"/>
    <w:rPr>
      <w:rFonts w:ascii="Times" w:hAnsi="Times"/>
      <w:b/>
      <w:bCs/>
      <w:sz w:val="36"/>
      <w:szCs w:val="36"/>
      <w:lang w:eastAsia="en-US"/>
    </w:rPr>
  </w:style>
  <w:style w:type="character" w:styleId="Hyperlink">
    <w:name w:val="Hyperlink"/>
    <w:basedOn w:val="DefaultParagraphFont"/>
    <w:uiPriority w:val="99"/>
    <w:unhideWhenUsed/>
    <w:rsid w:val="00F006F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06FC"/>
    <w:rPr>
      <w:b/>
      <w:bCs/>
    </w:rPr>
  </w:style>
  <w:style w:type="character" w:styleId="Emphasis">
    <w:name w:val="Emphasis"/>
    <w:basedOn w:val="DefaultParagraphFont"/>
    <w:uiPriority w:val="20"/>
    <w:qFormat/>
    <w:rsid w:val="00F006FC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006C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6C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6CC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6C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6CCE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C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CCE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F006FC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006FC"/>
    <w:rPr>
      <w:rFonts w:ascii="Times" w:hAnsi="Times"/>
      <w:b/>
      <w:bCs/>
      <w:sz w:val="36"/>
      <w:szCs w:val="36"/>
      <w:lang w:eastAsia="en-US"/>
    </w:rPr>
  </w:style>
  <w:style w:type="character" w:styleId="Hyperlink">
    <w:name w:val="Hyperlink"/>
    <w:basedOn w:val="DefaultParagraphFont"/>
    <w:uiPriority w:val="99"/>
    <w:unhideWhenUsed/>
    <w:rsid w:val="00F006F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06FC"/>
    <w:rPr>
      <w:b/>
      <w:bCs/>
    </w:rPr>
  </w:style>
  <w:style w:type="character" w:styleId="Emphasis">
    <w:name w:val="Emphasis"/>
    <w:basedOn w:val="DefaultParagraphFont"/>
    <w:uiPriority w:val="20"/>
    <w:qFormat/>
    <w:rsid w:val="00F006FC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006C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6C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6CC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6C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6CCE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C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CC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2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45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20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55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92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77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3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85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79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33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70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twt.to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242</Words>
  <Characters>1386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Standard Bank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Tracey-Ann Mee</dc:creator>
  <cp:lastModifiedBy>Tiauto</cp:lastModifiedBy>
  <cp:revision>7</cp:revision>
  <dcterms:created xsi:type="dcterms:W3CDTF">2015-02-17T08:45:00Z</dcterms:created>
  <dcterms:modified xsi:type="dcterms:W3CDTF">2015-02-17T13:22:00Z</dcterms:modified>
</cp:coreProperties>
</file>