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29D2" w14:textId="77777777" w:rsidR="00551C9F" w:rsidRPr="00CD6977" w:rsidRDefault="00551C9F" w:rsidP="00551C9F">
      <w:pPr>
        <w:spacing w:after="0" w:line="360" w:lineRule="auto"/>
        <w:rPr>
          <w:rFonts w:ascii="The Group HEAD Light" w:hAnsi="The Group HEAD Light" w:cs="Arial"/>
          <w:b/>
          <w:szCs w:val="26"/>
        </w:rPr>
      </w:pPr>
      <w:r>
        <w:rPr>
          <w:rFonts w:ascii="The Group HEAD Light" w:hAnsi="The Group HEAD Light" w:cs="Arial"/>
          <w:b/>
          <w:szCs w:val="26"/>
        </w:rPr>
        <w:t xml:space="preserve">FOR </w:t>
      </w:r>
      <w:r w:rsidRPr="00CD6977">
        <w:rPr>
          <w:rFonts w:ascii="The Group HEAD Light" w:hAnsi="The Group HEAD Light" w:cs="Arial"/>
          <w:b/>
          <w:szCs w:val="26"/>
        </w:rPr>
        <w:t xml:space="preserve">IMMEDIATE RELEASE </w:t>
      </w:r>
    </w:p>
    <w:p w14:paraId="2E2548BD" w14:textId="77777777" w:rsidR="00551C9F" w:rsidRPr="00CD6977" w:rsidRDefault="00551C9F" w:rsidP="00551C9F">
      <w:pPr>
        <w:spacing w:after="0" w:line="360" w:lineRule="auto"/>
        <w:rPr>
          <w:rFonts w:ascii="The Group HEAD Light" w:hAnsi="The Group HEAD Light" w:cs="Arial"/>
          <w:b/>
          <w:szCs w:val="26"/>
        </w:rPr>
      </w:pPr>
    </w:p>
    <w:p w14:paraId="67644044" w14:textId="6B614174" w:rsidR="00551C9F" w:rsidRDefault="009D7850" w:rsidP="00551C9F">
      <w:pPr>
        <w:spacing w:after="0" w:line="360" w:lineRule="auto"/>
        <w:rPr>
          <w:rFonts w:ascii="The Group HEAD Light" w:hAnsi="The Group HEAD Light" w:cs="Arial"/>
          <w:b/>
          <w:szCs w:val="26"/>
        </w:rPr>
      </w:pPr>
      <w:r>
        <w:rPr>
          <w:rFonts w:ascii="The Group HEAD Light" w:hAnsi="The Group HEAD Light" w:cs="Arial"/>
          <w:b/>
          <w:szCs w:val="26"/>
        </w:rPr>
        <w:t xml:space="preserve">6 </w:t>
      </w:r>
      <w:r w:rsidR="00E86E9C">
        <w:rPr>
          <w:rFonts w:ascii="The Group HEAD Light" w:hAnsi="The Group HEAD Light" w:cs="Arial"/>
          <w:b/>
          <w:szCs w:val="26"/>
        </w:rPr>
        <w:t>March</w:t>
      </w:r>
      <w:r w:rsidR="00551C9F">
        <w:rPr>
          <w:rFonts w:ascii="The Group HEAD Light" w:hAnsi="The Group HEAD Light" w:cs="Arial"/>
          <w:b/>
          <w:szCs w:val="26"/>
        </w:rPr>
        <w:t xml:space="preserve"> </w:t>
      </w:r>
      <w:r w:rsidR="00551C9F" w:rsidRPr="00D7610E">
        <w:rPr>
          <w:rFonts w:ascii="The Group HEAD Light" w:hAnsi="The Group HEAD Light" w:cs="Arial"/>
          <w:b/>
          <w:szCs w:val="26"/>
        </w:rPr>
        <w:t>202</w:t>
      </w:r>
      <w:r w:rsidR="00551C9F">
        <w:rPr>
          <w:rFonts w:ascii="The Group HEAD Light" w:hAnsi="The Group HEAD Light" w:cs="Arial"/>
          <w:b/>
          <w:szCs w:val="26"/>
        </w:rPr>
        <w:t>6</w:t>
      </w:r>
    </w:p>
    <w:p w14:paraId="0C026718" w14:textId="77777777" w:rsidR="00551C9F" w:rsidRPr="00D7610E" w:rsidRDefault="00551C9F" w:rsidP="00551C9F">
      <w:pPr>
        <w:spacing w:after="0" w:line="360" w:lineRule="auto"/>
        <w:rPr>
          <w:rFonts w:ascii="The Group HEAD Light" w:hAnsi="The Group HEAD Light" w:cs="Arial"/>
          <w:b/>
          <w:szCs w:val="26"/>
        </w:rPr>
      </w:pPr>
    </w:p>
    <w:p w14:paraId="5339B6E5" w14:textId="26BE1CCC" w:rsidR="00551C9F" w:rsidRPr="008A4C23" w:rsidRDefault="0059122B" w:rsidP="00551C9F">
      <w:pPr>
        <w:spacing w:after="0" w:line="360" w:lineRule="auto"/>
        <w:rPr>
          <w:rFonts w:ascii="The Group HEAD Light" w:hAnsi="The Group HEAD Light" w:cs="Arial"/>
          <w:b/>
          <w:szCs w:val="26"/>
        </w:rPr>
      </w:pPr>
      <w:r>
        <w:rPr>
          <w:rFonts w:ascii="The Group HEAD Light" w:hAnsi="The Group HEAD Light" w:cs="Arial"/>
          <w:b/>
          <w:szCs w:val="26"/>
        </w:rPr>
        <w:t>Volkswagen</w:t>
      </w:r>
      <w:r w:rsidR="00E86E9C">
        <w:rPr>
          <w:rFonts w:ascii="The Group HEAD Light" w:hAnsi="The Group HEAD Light" w:cs="Arial"/>
          <w:b/>
          <w:szCs w:val="26"/>
        </w:rPr>
        <w:t xml:space="preserve"> issues notice of </w:t>
      </w:r>
      <w:r w:rsidR="00490F03">
        <w:rPr>
          <w:rFonts w:ascii="The Group HEAD Light" w:hAnsi="The Group HEAD Light" w:cs="Arial"/>
          <w:b/>
          <w:szCs w:val="26"/>
        </w:rPr>
        <w:t xml:space="preserve">Polo </w:t>
      </w:r>
      <w:r w:rsidR="00E86E9C">
        <w:rPr>
          <w:rFonts w:ascii="The Group HEAD Light" w:hAnsi="The Group HEAD Light" w:cs="Arial"/>
          <w:b/>
          <w:szCs w:val="26"/>
        </w:rPr>
        <w:t>Vivo recall</w:t>
      </w:r>
    </w:p>
    <w:p w14:paraId="56719EC4" w14:textId="77777777" w:rsidR="00551C9F" w:rsidRPr="00E86E9C" w:rsidRDefault="00551C9F" w:rsidP="00E86E9C">
      <w:pPr>
        <w:spacing w:after="0"/>
        <w:rPr>
          <w:rFonts w:ascii="The Group HEAD Light" w:hAnsi="The Group HEAD Light" w:cs="Arial"/>
          <w:bCs/>
          <w:szCs w:val="26"/>
        </w:rPr>
      </w:pPr>
    </w:p>
    <w:p w14:paraId="6C9A85D9" w14:textId="77777777" w:rsidR="00E86E9C" w:rsidRDefault="00E86E9C" w:rsidP="00AF2A18">
      <w:pPr>
        <w:spacing w:after="0"/>
        <w:rPr>
          <w:rFonts w:ascii="The Group HEAD Light" w:hAnsi="The Group HEAD Light" w:cs="Arial"/>
          <w:bCs/>
          <w:szCs w:val="26"/>
        </w:rPr>
      </w:pPr>
      <w:r>
        <w:rPr>
          <w:rFonts w:ascii="The Group HEAD Light" w:hAnsi="The Group HEAD Light" w:cs="Arial"/>
          <w:bCs/>
          <w:szCs w:val="26"/>
        </w:rPr>
        <w:t xml:space="preserve">Volkswagen Group Africa (VWGA) has informed the National Consumer Commission (NCC) of an issue affecting the handbrakes of Polo </w:t>
      </w:r>
      <w:proofErr w:type="spellStart"/>
      <w:r>
        <w:rPr>
          <w:rFonts w:ascii="The Group HEAD Light" w:hAnsi="The Group HEAD Light" w:cs="Arial"/>
          <w:bCs/>
          <w:szCs w:val="26"/>
        </w:rPr>
        <w:t>Vivos</w:t>
      </w:r>
      <w:proofErr w:type="spellEnd"/>
      <w:r>
        <w:rPr>
          <w:rFonts w:ascii="The Group HEAD Light" w:hAnsi="The Group HEAD Light" w:cs="Arial"/>
          <w:bCs/>
          <w:szCs w:val="26"/>
        </w:rPr>
        <w:t xml:space="preserve"> built in the last year.</w:t>
      </w:r>
    </w:p>
    <w:p w14:paraId="4DB9CCF8" w14:textId="77777777" w:rsidR="00E86E9C" w:rsidRDefault="00E86E9C" w:rsidP="00AF2A18">
      <w:pPr>
        <w:spacing w:after="0"/>
        <w:rPr>
          <w:rFonts w:ascii="The Group HEAD Light" w:hAnsi="The Group HEAD Light" w:cs="Arial"/>
          <w:bCs/>
          <w:szCs w:val="26"/>
        </w:rPr>
      </w:pPr>
    </w:p>
    <w:p w14:paraId="77DD092B" w14:textId="0710FA59" w:rsidR="00E86E9C" w:rsidRDefault="00E86E9C" w:rsidP="00AF2A18">
      <w:pPr>
        <w:spacing w:after="0"/>
        <w:rPr>
          <w:rFonts w:ascii="The Group HEAD Light" w:hAnsi="The Group HEAD Light" w:cs="Arial"/>
          <w:bCs/>
          <w:szCs w:val="26"/>
        </w:rPr>
      </w:pPr>
      <w:r>
        <w:rPr>
          <w:rFonts w:ascii="The Group HEAD Light" w:hAnsi="The Group HEAD Light" w:cs="Arial"/>
          <w:bCs/>
          <w:szCs w:val="26"/>
        </w:rPr>
        <w:t>The issue has been detected in</w:t>
      </w:r>
      <w:r w:rsidR="00CA0FED">
        <w:rPr>
          <w:rFonts w:ascii="The Group HEAD Light" w:hAnsi="The Group HEAD Light" w:cs="Arial"/>
          <w:bCs/>
          <w:szCs w:val="26"/>
        </w:rPr>
        <w:t xml:space="preserve"> </w:t>
      </w:r>
      <w:r w:rsidR="00CA0FED" w:rsidRPr="00853455">
        <w:rPr>
          <w:rFonts w:ascii="The Group HEAD Light" w:hAnsi="The Group HEAD Light" w:cs="Arial"/>
          <w:bCs/>
          <w:szCs w:val="26"/>
        </w:rPr>
        <w:t>some</w:t>
      </w:r>
      <w:r w:rsidRPr="00853455">
        <w:rPr>
          <w:rFonts w:ascii="The Group HEAD Light" w:hAnsi="The Group HEAD Light" w:cs="Arial"/>
          <w:bCs/>
          <w:szCs w:val="26"/>
        </w:rPr>
        <w:t xml:space="preserve"> </w:t>
      </w:r>
      <w:proofErr w:type="spellStart"/>
      <w:r>
        <w:rPr>
          <w:rFonts w:ascii="The Group HEAD Light" w:hAnsi="The Group HEAD Light" w:cs="Arial"/>
          <w:bCs/>
          <w:szCs w:val="26"/>
        </w:rPr>
        <w:t>Vivos</w:t>
      </w:r>
      <w:proofErr w:type="spellEnd"/>
      <w:r>
        <w:rPr>
          <w:rFonts w:ascii="The Group HEAD Light" w:hAnsi="The Group HEAD Light" w:cs="Arial"/>
          <w:bCs/>
          <w:szCs w:val="26"/>
        </w:rPr>
        <w:t xml:space="preserve"> </w:t>
      </w:r>
      <w:r w:rsidR="0059122B">
        <w:rPr>
          <w:rFonts w:ascii="The Group HEAD Light" w:hAnsi="The Group HEAD Light" w:cs="Arial"/>
          <w:bCs/>
          <w:szCs w:val="26"/>
        </w:rPr>
        <w:t>built</w:t>
      </w:r>
      <w:r>
        <w:rPr>
          <w:rFonts w:ascii="The Group HEAD Light" w:hAnsi="The Group HEAD Light" w:cs="Arial"/>
          <w:bCs/>
          <w:szCs w:val="26"/>
        </w:rPr>
        <w:t xml:space="preserve"> between February 2025 and February 2026. As a result of the issue affecting handbrake levers, the risk exists that handbrakes may not engage correctly or may disengage; as such, </w:t>
      </w:r>
      <w:r w:rsidR="00490F03">
        <w:rPr>
          <w:rFonts w:ascii="The Group HEAD Light" w:hAnsi="The Group HEAD Light" w:cs="Arial"/>
          <w:bCs/>
          <w:szCs w:val="26"/>
        </w:rPr>
        <w:t>Volkswagen</w:t>
      </w:r>
      <w:r>
        <w:rPr>
          <w:rFonts w:ascii="The Group HEAD Light" w:hAnsi="The Group HEAD Light" w:cs="Arial"/>
          <w:bCs/>
          <w:szCs w:val="26"/>
        </w:rPr>
        <w:t xml:space="preserve"> proactively reported the safety risk to its customers.</w:t>
      </w:r>
    </w:p>
    <w:p w14:paraId="531A5DAD" w14:textId="77777777" w:rsidR="00E86E9C" w:rsidRDefault="00E86E9C" w:rsidP="00AF2A18">
      <w:pPr>
        <w:spacing w:after="0"/>
        <w:rPr>
          <w:rFonts w:ascii="The Group HEAD Light" w:hAnsi="The Group HEAD Light" w:cs="Arial"/>
          <w:bCs/>
          <w:szCs w:val="26"/>
        </w:rPr>
      </w:pPr>
    </w:p>
    <w:p w14:paraId="73FF525F" w14:textId="37F21727" w:rsidR="00490F03" w:rsidRDefault="00E86E9C" w:rsidP="00AF2A18">
      <w:pPr>
        <w:spacing w:after="0"/>
        <w:rPr>
          <w:rFonts w:ascii="The Group HEAD Light" w:hAnsi="The Group HEAD Light" w:cs="Arial"/>
          <w:bCs/>
          <w:szCs w:val="26"/>
        </w:rPr>
      </w:pPr>
      <w:r>
        <w:rPr>
          <w:rFonts w:ascii="The Group HEAD Light" w:hAnsi="The Group HEAD Light" w:cs="Arial"/>
          <w:bCs/>
          <w:szCs w:val="26"/>
        </w:rPr>
        <w:t xml:space="preserve">Customers who purchased their </w:t>
      </w:r>
      <w:proofErr w:type="spellStart"/>
      <w:r>
        <w:rPr>
          <w:rFonts w:ascii="The Group HEAD Light" w:hAnsi="The Group HEAD Light" w:cs="Arial"/>
          <w:bCs/>
          <w:szCs w:val="26"/>
        </w:rPr>
        <w:t>Vivos</w:t>
      </w:r>
      <w:proofErr w:type="spellEnd"/>
      <w:r>
        <w:rPr>
          <w:rFonts w:ascii="The Group HEAD Light" w:hAnsi="The Group HEAD Light" w:cs="Arial"/>
          <w:bCs/>
          <w:szCs w:val="26"/>
        </w:rPr>
        <w:t xml:space="preserve"> in the limited window affected, are advised to visit their nearest Volkswagen dealership for inspection of the vehicle</w:t>
      </w:r>
      <w:r w:rsidR="006C2A3C">
        <w:rPr>
          <w:rFonts w:ascii="The Group HEAD Light" w:hAnsi="The Group HEAD Light" w:cs="Arial"/>
          <w:bCs/>
          <w:szCs w:val="26"/>
        </w:rPr>
        <w:t xml:space="preserve"> and if necessary, </w:t>
      </w:r>
      <w:r w:rsidR="00490F03">
        <w:rPr>
          <w:rFonts w:ascii="The Group HEAD Light" w:hAnsi="The Group HEAD Light" w:cs="Arial"/>
          <w:bCs/>
          <w:szCs w:val="26"/>
        </w:rPr>
        <w:t xml:space="preserve">for </w:t>
      </w:r>
      <w:r w:rsidR="006C2A3C">
        <w:rPr>
          <w:rFonts w:ascii="The Group HEAD Light" w:hAnsi="The Group HEAD Light" w:cs="Arial"/>
          <w:bCs/>
          <w:szCs w:val="26"/>
        </w:rPr>
        <w:t>repairs at no cost</w:t>
      </w:r>
      <w:r>
        <w:rPr>
          <w:rFonts w:ascii="The Group HEAD Light" w:hAnsi="The Group HEAD Light" w:cs="Arial"/>
          <w:bCs/>
          <w:szCs w:val="26"/>
        </w:rPr>
        <w:t xml:space="preserve">. </w:t>
      </w:r>
    </w:p>
    <w:p w14:paraId="094CEC27" w14:textId="77777777" w:rsidR="00853455" w:rsidRDefault="00853455" w:rsidP="00AF2A18">
      <w:pPr>
        <w:spacing w:after="0"/>
        <w:rPr>
          <w:rFonts w:ascii="The Group HEAD Light" w:hAnsi="The Group HEAD Light" w:cs="Arial"/>
          <w:bCs/>
          <w:szCs w:val="26"/>
        </w:rPr>
      </w:pPr>
    </w:p>
    <w:p w14:paraId="586F405D" w14:textId="4FC4E92B" w:rsidR="00E86E9C" w:rsidRDefault="00490F03" w:rsidP="00AF2A18">
      <w:pPr>
        <w:spacing w:after="0"/>
        <w:rPr>
          <w:rFonts w:ascii="The Group HEAD Light" w:hAnsi="The Group HEAD Light" w:cs="Arial"/>
          <w:bCs/>
          <w:szCs w:val="26"/>
        </w:rPr>
      </w:pPr>
      <w:r>
        <w:rPr>
          <w:rFonts w:ascii="The Group HEAD Light" w:hAnsi="The Group HEAD Light" w:cs="Arial"/>
          <w:bCs/>
          <w:szCs w:val="26"/>
        </w:rPr>
        <w:t xml:space="preserve">Volkswagen will contact the owners of the affected vehicles. </w:t>
      </w:r>
      <w:r w:rsidR="00E86E9C">
        <w:rPr>
          <w:rFonts w:ascii="The Group HEAD Light" w:hAnsi="The Group HEAD Light" w:cs="Arial"/>
          <w:bCs/>
          <w:szCs w:val="26"/>
        </w:rPr>
        <w:t xml:space="preserve">Alternatively, customers can contact the Customer Interaction Centre at 0860 434 737 or </w:t>
      </w:r>
      <w:hyperlink r:id="rId8" w:history="1">
        <w:r w:rsidR="006D2419" w:rsidRPr="006D2419">
          <w:rPr>
            <w:rStyle w:val="Hyperlink"/>
            <w:rFonts w:ascii="The Group HEAD Light" w:hAnsi="The Group HEAD Light" w:cs="Arial"/>
            <w:bCs/>
            <w:szCs w:val="26"/>
          </w:rPr>
          <w:t>support@vwconnect.co.za</w:t>
        </w:r>
      </w:hyperlink>
      <w:r w:rsidR="006D2419">
        <w:rPr>
          <w:rFonts w:ascii="The Group HEAD Light" w:hAnsi="The Group HEAD Light" w:cs="Arial"/>
          <w:bCs/>
          <w:szCs w:val="26"/>
        </w:rPr>
        <w:t xml:space="preserve"> .</w:t>
      </w:r>
    </w:p>
    <w:p w14:paraId="77326DF1" w14:textId="1B3D5449" w:rsidR="00551C9F" w:rsidRPr="00C138C1" w:rsidRDefault="00551C9F" w:rsidP="00E86E9C">
      <w:pPr>
        <w:spacing w:after="0"/>
        <w:rPr>
          <w:rFonts w:ascii="The Group HEAD Light" w:hAnsi="The Group HEAD Light" w:cs="Arial"/>
          <w:bCs/>
          <w:szCs w:val="26"/>
        </w:rPr>
      </w:pPr>
    </w:p>
    <w:p w14:paraId="64B0A0A6" w14:textId="77777777" w:rsidR="00551C9F" w:rsidRPr="00CD6977" w:rsidRDefault="00551C9F" w:rsidP="00551C9F">
      <w:pPr>
        <w:rPr>
          <w:rFonts w:ascii="The Group HEAD Light" w:hAnsi="The Group HEAD Light"/>
          <w:b/>
          <w:szCs w:val="26"/>
        </w:rPr>
      </w:pPr>
      <w:r w:rsidRPr="00CD6977">
        <w:rPr>
          <w:rFonts w:ascii="The Group HEAD Light" w:hAnsi="The Group HEAD Light"/>
          <w:b/>
          <w:szCs w:val="26"/>
        </w:rPr>
        <w:t>Ends</w:t>
      </w:r>
    </w:p>
    <w:p w14:paraId="670FED79" w14:textId="77777777" w:rsidR="00551C9F" w:rsidRPr="009D7850" w:rsidRDefault="00551C9F" w:rsidP="00551C9F">
      <w:pPr>
        <w:spacing w:after="0" w:line="240" w:lineRule="auto"/>
        <w:outlineLvl w:val="0"/>
        <w:rPr>
          <w:rFonts w:ascii="The Group HEAD Light" w:hAnsi="The Group HEAD Light" w:cs="Arial"/>
          <w:bCs/>
          <w:szCs w:val="26"/>
        </w:rPr>
      </w:pPr>
      <w:r w:rsidRPr="009D7850">
        <w:rPr>
          <w:rFonts w:ascii="The Group HEAD Light" w:hAnsi="The Group HEAD Light" w:cs="Arial"/>
          <w:bCs/>
          <w:szCs w:val="26"/>
        </w:rPr>
        <w:t>Andile Dlamini</w:t>
      </w:r>
    </w:p>
    <w:p w14:paraId="69162DBF" w14:textId="77777777" w:rsidR="00551C9F" w:rsidRPr="009D7850" w:rsidRDefault="00551C9F" w:rsidP="00551C9F">
      <w:pPr>
        <w:spacing w:after="0" w:line="240" w:lineRule="auto"/>
        <w:outlineLvl w:val="0"/>
        <w:rPr>
          <w:rFonts w:ascii="The Group HEAD Light" w:hAnsi="The Group HEAD Light" w:cs="Arial"/>
          <w:bCs/>
          <w:szCs w:val="26"/>
        </w:rPr>
      </w:pPr>
      <w:r w:rsidRPr="009D7850">
        <w:rPr>
          <w:rFonts w:ascii="The Group HEAD Light" w:hAnsi="The Group HEAD Light" w:cs="Arial"/>
          <w:bCs/>
          <w:szCs w:val="26"/>
        </w:rPr>
        <w:t>Head: Group Communications</w:t>
      </w:r>
    </w:p>
    <w:p w14:paraId="17513AA4" w14:textId="719A41F5" w:rsidR="00551C9F" w:rsidRPr="009D7850" w:rsidRDefault="00551C9F" w:rsidP="00551C9F">
      <w:pPr>
        <w:spacing w:after="0" w:line="240" w:lineRule="auto"/>
        <w:rPr>
          <w:rFonts w:ascii="The Group HEAD Light" w:hAnsi="The Group HEAD Light" w:cs="Arial"/>
          <w:bCs/>
          <w:szCs w:val="26"/>
        </w:rPr>
      </w:pPr>
      <w:r w:rsidRPr="009D7850">
        <w:rPr>
          <w:rFonts w:ascii="The Group HEAD Light" w:hAnsi="The Group HEAD Light" w:cs="Arial"/>
          <w:bCs/>
          <w:szCs w:val="26"/>
        </w:rPr>
        <w:t>Volkswagen Group Africa</w:t>
      </w:r>
    </w:p>
    <w:p w14:paraId="2243571C" w14:textId="77777777" w:rsidR="00551C9F" w:rsidRPr="009D7850" w:rsidRDefault="00551C9F" w:rsidP="00551C9F">
      <w:pPr>
        <w:spacing w:after="0" w:line="240" w:lineRule="auto"/>
        <w:rPr>
          <w:rFonts w:ascii="The Group HEAD Light" w:hAnsi="The Group HEAD Light" w:cs="Arial"/>
          <w:bCs/>
          <w:szCs w:val="26"/>
        </w:rPr>
      </w:pPr>
      <w:r w:rsidRPr="009D7850">
        <w:rPr>
          <w:rFonts w:ascii="The Group HEAD Light" w:hAnsi="The Group HEAD Light" w:cs="Arial"/>
          <w:bCs/>
          <w:szCs w:val="26"/>
        </w:rPr>
        <w:t xml:space="preserve">Mobile: </w:t>
      </w:r>
      <w:r w:rsidRPr="009D7850">
        <w:rPr>
          <w:rFonts w:ascii="The Group HEAD Light" w:hAnsi="The Group HEAD Light" w:cs="Arial"/>
          <w:bCs/>
          <w:szCs w:val="26"/>
        </w:rPr>
        <w:tab/>
        <w:t>+27 82 451 5415</w:t>
      </w:r>
    </w:p>
    <w:p w14:paraId="0C718320" w14:textId="77777777" w:rsidR="00551C9F" w:rsidRPr="009D7850" w:rsidRDefault="00551C9F" w:rsidP="00551C9F">
      <w:pPr>
        <w:spacing w:after="0" w:line="240" w:lineRule="auto"/>
        <w:rPr>
          <w:rFonts w:ascii="The Group HEAD Light" w:hAnsi="The Group HEAD Light" w:cs="Arial"/>
          <w:bCs/>
          <w:szCs w:val="26"/>
        </w:rPr>
      </w:pPr>
      <w:r w:rsidRPr="009D7850">
        <w:rPr>
          <w:rFonts w:ascii="The Group HEAD Light" w:hAnsi="The Group HEAD Light" w:cs="Arial"/>
          <w:bCs/>
          <w:szCs w:val="26"/>
        </w:rPr>
        <w:t xml:space="preserve">Work: </w:t>
      </w:r>
      <w:r w:rsidRPr="009D7850">
        <w:rPr>
          <w:rFonts w:ascii="The Group HEAD Light" w:hAnsi="The Group HEAD Light" w:cs="Arial"/>
          <w:bCs/>
          <w:szCs w:val="26"/>
        </w:rPr>
        <w:tab/>
      </w:r>
      <w:r w:rsidRPr="009D7850">
        <w:rPr>
          <w:rFonts w:ascii="The Group HEAD Light" w:hAnsi="The Group HEAD Light" w:cs="Arial"/>
          <w:bCs/>
          <w:szCs w:val="26"/>
        </w:rPr>
        <w:tab/>
        <w:t>+27 41 994 5042</w:t>
      </w:r>
    </w:p>
    <w:p w14:paraId="79C00DB5" w14:textId="77777777" w:rsidR="00551C9F" w:rsidRPr="009D7850" w:rsidRDefault="00551C9F" w:rsidP="00551C9F">
      <w:pPr>
        <w:spacing w:after="0" w:line="240" w:lineRule="auto"/>
        <w:rPr>
          <w:rFonts w:ascii="The Group HEAD Light" w:hAnsi="The Group HEAD Light" w:cs="Arial"/>
          <w:bCs/>
          <w:szCs w:val="26"/>
        </w:rPr>
      </w:pPr>
      <w:r w:rsidRPr="009D7850">
        <w:rPr>
          <w:rFonts w:ascii="The Group HEAD Light" w:hAnsi="The Group HEAD Light" w:cs="Arial"/>
          <w:bCs/>
          <w:szCs w:val="26"/>
        </w:rPr>
        <w:t>E-mail:</w:t>
      </w:r>
      <w:r w:rsidRPr="009D7850">
        <w:rPr>
          <w:rFonts w:ascii="The Group HEAD Light" w:hAnsi="The Group HEAD Light" w:cs="Arial"/>
          <w:bCs/>
          <w:szCs w:val="26"/>
        </w:rPr>
        <w:tab/>
        <w:t xml:space="preserve"> </w:t>
      </w:r>
      <w:hyperlink r:id="rId9" w:history="1">
        <w:r w:rsidRPr="009D7850">
          <w:rPr>
            <w:bCs/>
            <w:szCs w:val="26"/>
          </w:rPr>
          <w:t>andile.dlamini@vwsa.co.za</w:t>
        </w:r>
      </w:hyperlink>
      <w:r w:rsidRPr="009D7850">
        <w:rPr>
          <w:rFonts w:ascii="The Group HEAD Light" w:hAnsi="The Group HEAD Light" w:cs="Arial"/>
          <w:bCs/>
          <w:szCs w:val="26"/>
        </w:rPr>
        <w:t xml:space="preserve"> </w:t>
      </w:r>
    </w:p>
    <w:p w14:paraId="57DAC39A" w14:textId="77777777" w:rsidR="00551C9F" w:rsidRPr="009D7850" w:rsidRDefault="00551C9F" w:rsidP="00551C9F">
      <w:pPr>
        <w:spacing w:after="0" w:line="240" w:lineRule="auto"/>
        <w:rPr>
          <w:rFonts w:ascii="The Group HEAD Light" w:hAnsi="The Group HEAD Light" w:cs="Arial"/>
          <w:bCs/>
          <w:szCs w:val="26"/>
        </w:rPr>
      </w:pPr>
    </w:p>
    <w:p w14:paraId="7E8EC5AE" w14:textId="77777777" w:rsidR="00551C9F" w:rsidRPr="009D7850" w:rsidRDefault="00551C9F" w:rsidP="00551C9F">
      <w:pPr>
        <w:spacing w:after="0" w:line="240" w:lineRule="auto"/>
        <w:rPr>
          <w:rFonts w:ascii="The Group HEAD Light" w:hAnsi="The Group HEAD Light" w:cs="Arial"/>
          <w:bCs/>
          <w:szCs w:val="26"/>
        </w:rPr>
      </w:pPr>
    </w:p>
    <w:p w14:paraId="4642A324" w14:textId="77777777" w:rsidR="00551C9F" w:rsidRPr="009D7850" w:rsidRDefault="00551C9F" w:rsidP="00551C9F">
      <w:pPr>
        <w:spacing w:after="0" w:line="240" w:lineRule="auto"/>
        <w:outlineLvl w:val="0"/>
        <w:rPr>
          <w:rFonts w:ascii="The Group HEAD Light" w:hAnsi="The Group HEAD Light" w:cs="Arial"/>
          <w:bCs/>
          <w:szCs w:val="26"/>
        </w:rPr>
      </w:pPr>
      <w:r w:rsidRPr="009D7850">
        <w:rPr>
          <w:rFonts w:ascii="The Group HEAD Light" w:hAnsi="The Group HEAD Light" w:cs="Arial"/>
          <w:bCs/>
          <w:szCs w:val="26"/>
        </w:rPr>
        <w:t>Odette Parfitt</w:t>
      </w:r>
    </w:p>
    <w:p w14:paraId="05796A88" w14:textId="77777777" w:rsidR="00551C9F" w:rsidRPr="009D7850" w:rsidRDefault="00551C9F" w:rsidP="00551C9F">
      <w:pPr>
        <w:spacing w:after="0" w:line="240" w:lineRule="auto"/>
        <w:outlineLvl w:val="0"/>
        <w:rPr>
          <w:rFonts w:ascii="The Group HEAD Light" w:hAnsi="The Group HEAD Light" w:cs="Arial"/>
          <w:bCs/>
          <w:szCs w:val="26"/>
        </w:rPr>
      </w:pPr>
      <w:r w:rsidRPr="009D7850">
        <w:rPr>
          <w:rFonts w:ascii="The Group HEAD Light" w:hAnsi="The Group HEAD Light" w:cs="Arial"/>
          <w:bCs/>
          <w:szCs w:val="26"/>
        </w:rPr>
        <w:t>Content Officer</w:t>
      </w:r>
    </w:p>
    <w:p w14:paraId="1DF89DB4" w14:textId="2789F597" w:rsidR="00551C9F" w:rsidRPr="009D7850" w:rsidRDefault="00551C9F" w:rsidP="00551C9F">
      <w:pPr>
        <w:spacing w:after="0" w:line="240" w:lineRule="auto"/>
        <w:rPr>
          <w:rFonts w:ascii="The Group HEAD Light" w:hAnsi="The Group HEAD Light" w:cs="Arial"/>
          <w:bCs/>
          <w:szCs w:val="26"/>
        </w:rPr>
      </w:pPr>
      <w:r w:rsidRPr="009D7850">
        <w:rPr>
          <w:rFonts w:ascii="The Group HEAD Light" w:hAnsi="The Group HEAD Light" w:cs="Arial"/>
          <w:bCs/>
          <w:szCs w:val="26"/>
        </w:rPr>
        <w:t>Volkswagen Group Africa</w:t>
      </w:r>
    </w:p>
    <w:p w14:paraId="65C6C201" w14:textId="77777777" w:rsidR="00551C9F" w:rsidRPr="009D7850" w:rsidRDefault="00551C9F" w:rsidP="00551C9F">
      <w:pPr>
        <w:spacing w:after="0" w:line="240" w:lineRule="auto"/>
        <w:rPr>
          <w:rFonts w:ascii="The Group HEAD Light" w:hAnsi="The Group HEAD Light" w:cs="Arial"/>
          <w:bCs/>
          <w:szCs w:val="26"/>
        </w:rPr>
      </w:pPr>
      <w:r w:rsidRPr="009D7850">
        <w:rPr>
          <w:rFonts w:ascii="The Group HEAD Light" w:hAnsi="The Group HEAD Light" w:cs="Arial"/>
          <w:bCs/>
          <w:szCs w:val="26"/>
        </w:rPr>
        <w:t xml:space="preserve">Mobile: </w:t>
      </w:r>
      <w:r w:rsidRPr="009D7850">
        <w:rPr>
          <w:rFonts w:ascii="The Group HEAD Light" w:hAnsi="The Group HEAD Light" w:cs="Arial"/>
          <w:bCs/>
          <w:szCs w:val="26"/>
        </w:rPr>
        <w:tab/>
        <w:t>+27 71 619 6640</w:t>
      </w:r>
    </w:p>
    <w:p w14:paraId="150D825F" w14:textId="77777777" w:rsidR="00551C9F" w:rsidRPr="009D7850" w:rsidRDefault="00551C9F" w:rsidP="00551C9F">
      <w:pPr>
        <w:spacing w:after="0" w:line="240" w:lineRule="auto"/>
        <w:rPr>
          <w:rFonts w:ascii="The Group HEAD Light" w:hAnsi="The Group HEAD Light" w:cs="Arial"/>
          <w:bCs/>
          <w:szCs w:val="26"/>
        </w:rPr>
      </w:pPr>
      <w:r w:rsidRPr="009D7850">
        <w:rPr>
          <w:rFonts w:ascii="The Group HEAD Light" w:hAnsi="The Group HEAD Light" w:cs="Arial"/>
          <w:bCs/>
          <w:szCs w:val="26"/>
        </w:rPr>
        <w:t xml:space="preserve">Work: </w:t>
      </w:r>
      <w:r w:rsidRPr="009D7850">
        <w:rPr>
          <w:rFonts w:ascii="The Group HEAD Light" w:hAnsi="The Group HEAD Light" w:cs="Arial"/>
          <w:bCs/>
          <w:szCs w:val="26"/>
        </w:rPr>
        <w:tab/>
      </w:r>
      <w:r w:rsidRPr="009D7850">
        <w:rPr>
          <w:rFonts w:ascii="The Group HEAD Light" w:hAnsi="The Group HEAD Light" w:cs="Arial"/>
          <w:bCs/>
          <w:szCs w:val="26"/>
        </w:rPr>
        <w:tab/>
        <w:t>+27 41 994 5323</w:t>
      </w:r>
    </w:p>
    <w:p w14:paraId="424F4077" w14:textId="77777777" w:rsidR="00551C9F" w:rsidRPr="009D7850" w:rsidRDefault="00551C9F" w:rsidP="00551C9F">
      <w:pPr>
        <w:spacing w:after="0" w:line="240" w:lineRule="auto"/>
        <w:rPr>
          <w:rFonts w:ascii="The Group HEAD Light" w:hAnsi="The Group HEAD Light" w:cs="Arial"/>
          <w:bCs/>
          <w:szCs w:val="26"/>
        </w:rPr>
      </w:pPr>
      <w:r w:rsidRPr="009D7850">
        <w:rPr>
          <w:rFonts w:ascii="The Group HEAD Light" w:hAnsi="The Group HEAD Light" w:cs="Arial"/>
          <w:bCs/>
          <w:szCs w:val="26"/>
        </w:rPr>
        <w:t>E-mail:</w:t>
      </w:r>
      <w:r w:rsidRPr="009D7850">
        <w:rPr>
          <w:rFonts w:ascii="The Group HEAD Light" w:hAnsi="The Group HEAD Light" w:cs="Arial"/>
          <w:bCs/>
          <w:szCs w:val="26"/>
        </w:rPr>
        <w:tab/>
        <w:t xml:space="preserve"> </w:t>
      </w:r>
      <w:hyperlink r:id="rId10" w:history="1">
        <w:r w:rsidRPr="009D7850">
          <w:rPr>
            <w:bCs/>
            <w:szCs w:val="26"/>
          </w:rPr>
          <w:t>odette.parfitt@vwsa.co.za</w:t>
        </w:r>
      </w:hyperlink>
      <w:r w:rsidRPr="009D7850">
        <w:rPr>
          <w:rFonts w:ascii="The Group HEAD Light" w:hAnsi="The Group HEAD Light" w:cs="Arial"/>
          <w:bCs/>
          <w:szCs w:val="26"/>
        </w:rPr>
        <w:t xml:space="preserve"> </w:t>
      </w:r>
    </w:p>
    <w:p w14:paraId="1746B378" w14:textId="77777777" w:rsidR="00AF3B4E" w:rsidRPr="009D7850" w:rsidRDefault="00AF3B4E" w:rsidP="001854CB">
      <w:pPr>
        <w:spacing w:after="0" w:line="240" w:lineRule="auto"/>
        <w:rPr>
          <w:rFonts w:ascii="The Group HEAD Light" w:hAnsi="The Group HEAD Light" w:cs="Arial"/>
          <w:bCs/>
          <w:szCs w:val="26"/>
        </w:rPr>
      </w:pPr>
    </w:p>
    <w:p w14:paraId="67B5CFBC" w14:textId="5528BF7B" w:rsidR="00654769" w:rsidRPr="00F74F99" w:rsidRDefault="00654769" w:rsidP="001854CB">
      <w:pPr>
        <w:spacing w:after="0" w:line="240" w:lineRule="auto"/>
        <w:rPr>
          <w:rFonts w:ascii="The Group HEAD Light" w:hAnsi="The Group HEAD Light" w:cs="Arial"/>
          <w:b/>
          <w:sz w:val="14"/>
          <w:szCs w:val="14"/>
        </w:rPr>
      </w:pPr>
      <w:r w:rsidRPr="00F74F99">
        <w:rPr>
          <w:rFonts w:ascii="The Group HEAD Light" w:hAnsi="The Group HEAD Light" w:cs="Arial"/>
          <w:b/>
          <w:sz w:val="14"/>
          <w:szCs w:val="14"/>
        </w:rPr>
        <w:t>About Volkswagen Group Africa:</w:t>
      </w:r>
    </w:p>
    <w:p w14:paraId="361726DA" w14:textId="059A7AB7" w:rsidR="00654769" w:rsidRPr="00F74F99" w:rsidRDefault="00654769" w:rsidP="00AF3B4E">
      <w:pPr>
        <w:autoSpaceDE w:val="0"/>
        <w:autoSpaceDN w:val="0"/>
        <w:adjustRightInd w:val="0"/>
        <w:spacing w:after="0" w:line="240" w:lineRule="auto"/>
        <w:rPr>
          <w:rFonts w:ascii="The Group HEAD Light" w:hAnsi="The Group HEAD Light" w:cs="Arial"/>
          <w:bCs/>
          <w:sz w:val="14"/>
          <w:szCs w:val="14"/>
        </w:rPr>
      </w:pPr>
      <w:r w:rsidRPr="00F74F99">
        <w:rPr>
          <w:rFonts w:ascii="The Group HEAD Light" w:hAnsi="The Group HEAD Light" w:cs="Arial"/>
          <w:bCs/>
          <w:sz w:val="14"/>
          <w:szCs w:val="14"/>
        </w:rPr>
        <w:t xml:space="preserve">Volkswagen Group Africa is a wholly-owned subsidiary of the Volkswagen </w:t>
      </w:r>
      <w:proofErr w:type="spellStart"/>
      <w:r w:rsidRPr="00F74F99">
        <w:rPr>
          <w:rFonts w:ascii="The Group HEAD Light" w:hAnsi="The Group HEAD Light" w:cs="Arial"/>
          <w:bCs/>
          <w:sz w:val="14"/>
          <w:szCs w:val="14"/>
        </w:rPr>
        <w:t>Aktiengessellschaft</w:t>
      </w:r>
      <w:proofErr w:type="spellEnd"/>
      <w:r w:rsidRPr="00F74F99">
        <w:rPr>
          <w:rFonts w:ascii="The Group HEAD Light" w:hAnsi="The Group HEAD Light" w:cs="Arial"/>
          <w:bCs/>
          <w:sz w:val="14"/>
          <w:szCs w:val="14"/>
        </w:rPr>
        <w:t xml:space="preserve"> (VWAG) in Germany. Volkswagen Group Africa (VWGA) is located in Kariega, an industrial town some 35 km from Gqeberha in the Eastern Cape, and is a major contributor to foreign direct investment, technology transfer and skills development in the region.</w:t>
      </w:r>
      <w:r w:rsidR="001854CB">
        <w:rPr>
          <w:rFonts w:ascii="The Group HEAD Light" w:hAnsi="The Group HEAD Light" w:cs="Arial"/>
          <w:bCs/>
          <w:sz w:val="14"/>
          <w:szCs w:val="14"/>
        </w:rPr>
        <w:t xml:space="preserve"> </w:t>
      </w:r>
      <w:r w:rsidRPr="00F74F99">
        <w:rPr>
          <w:rFonts w:ascii="The Group HEAD Light" w:hAnsi="The Group HEAD Light" w:cs="Arial"/>
          <w:bCs/>
          <w:sz w:val="14"/>
          <w:szCs w:val="14"/>
        </w:rPr>
        <w:t xml:space="preserve">Established in 1946, the plant was initially called SAMAD (South African Motor Assemblers and Distributors) for the local assembly of Studebaker cars and commercial vehicles. The first Beetle rolled off the line in Kariega (then Uitenhage) in 1951 and heralded the beginning of the largest German investment in Southern Africa. VWGA celebrates its 75th year in South Africa in 2026. </w:t>
      </w:r>
      <w:r w:rsidR="001854CB">
        <w:rPr>
          <w:rFonts w:ascii="The Group HEAD Light" w:hAnsi="The Group HEAD Light" w:cs="Arial"/>
          <w:bCs/>
          <w:sz w:val="14"/>
          <w:szCs w:val="14"/>
        </w:rPr>
        <w:t xml:space="preserve"> </w:t>
      </w:r>
      <w:r w:rsidRPr="00F74F99">
        <w:rPr>
          <w:rFonts w:ascii="The Group HEAD Light" w:hAnsi="The Group HEAD Light" w:cs="Arial"/>
          <w:bCs/>
          <w:sz w:val="14"/>
          <w:szCs w:val="14"/>
        </w:rPr>
        <w:t xml:space="preserve">Volkswagen Group Africa’s four brands (Volkswagen, Audi, Volkswagen Commercial Vehicles and Ducati) retain a consistently strong position in the South African passenger vehicle market. The Kariega plant is the sole exporter of the Polo for the European and Asia-Pacific regions, exporting to 38 countries, in addition to manufacturing the Polo Vivo for the local market. The Polo Vivo has been South Africa’s best-selling passenger car since 2010. </w:t>
      </w:r>
      <w:r w:rsidR="001854CB">
        <w:rPr>
          <w:rFonts w:ascii="The Group HEAD Light" w:hAnsi="The Group HEAD Light" w:cs="Arial"/>
          <w:bCs/>
          <w:sz w:val="14"/>
          <w:szCs w:val="14"/>
        </w:rPr>
        <w:t xml:space="preserve"> </w:t>
      </w:r>
      <w:r w:rsidRPr="00F74F99">
        <w:rPr>
          <w:rFonts w:ascii="The Group HEAD Light" w:hAnsi="The Group HEAD Light" w:cs="Arial"/>
          <w:bCs/>
          <w:sz w:val="14"/>
          <w:szCs w:val="14"/>
        </w:rPr>
        <w:t xml:space="preserve">In addition to its South African operations, VWGA is also responsible for the Sub-Saharan Africa region. Volkswagen Group Africa also has assembly facilities in Kenya, Rwanda, and Ghana. </w:t>
      </w:r>
    </w:p>
    <w:sectPr w:rsidR="00654769" w:rsidRPr="00F74F99" w:rsidSect="00E7235F">
      <w:headerReference w:type="default" r:id="rId11"/>
      <w:foot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77CF" w14:textId="77777777" w:rsidR="00BF0F28" w:rsidRDefault="00BF0F28" w:rsidP="00FC6503">
      <w:pPr>
        <w:spacing w:after="0" w:line="240" w:lineRule="auto"/>
      </w:pPr>
      <w:r>
        <w:separator/>
      </w:r>
    </w:p>
  </w:endnote>
  <w:endnote w:type="continuationSeparator" w:id="0">
    <w:p w14:paraId="36D26A0C" w14:textId="77777777" w:rsidR="00BF0F28" w:rsidRDefault="00BF0F28" w:rsidP="00FC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 Group HEAD Light">
    <w:panose1 w:val="00000400000000000000"/>
    <w:charset w:val="00"/>
    <w:family w:val="auto"/>
    <w:pitch w:val="variable"/>
    <w:sig w:usb0="20000287" w:usb1="00000001" w:usb2="00000000" w:usb3="00000000" w:csb0="0000019F" w:csb1="00000000"/>
  </w:font>
  <w:font w:name="VW Text">
    <w:panose1 w:val="020B0504040200000003"/>
    <w:charset w:val="00"/>
    <w:family w:val="swiss"/>
    <w:notTrueType/>
    <w:pitch w:val="variable"/>
    <w:sig w:usb0="A00002A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W Text" w:hAnsi="VW Text"/>
        <w:sz w:val="20"/>
        <w:szCs w:val="20"/>
      </w:rPr>
      <w:id w:val="1610543451"/>
      <w:docPartObj>
        <w:docPartGallery w:val="Page Numbers (Bottom of Page)"/>
        <w:docPartUnique/>
      </w:docPartObj>
    </w:sdtPr>
    <w:sdtContent>
      <w:sdt>
        <w:sdtPr>
          <w:rPr>
            <w:rFonts w:ascii="VW Text" w:hAnsi="VW Text"/>
            <w:sz w:val="20"/>
            <w:szCs w:val="20"/>
          </w:rPr>
          <w:id w:val="-1769616900"/>
          <w:docPartObj>
            <w:docPartGallery w:val="Page Numbers (Top of Page)"/>
            <w:docPartUnique/>
          </w:docPartObj>
        </w:sdtPr>
        <w:sdtContent>
          <w:p w14:paraId="75E0EC47" w14:textId="5A66ACC9" w:rsidR="00CA1B8B" w:rsidRPr="0050091E" w:rsidRDefault="00CA1B8B">
            <w:pPr>
              <w:pStyle w:val="Footer"/>
              <w:jc w:val="right"/>
              <w:rPr>
                <w:rFonts w:ascii="VW Text" w:hAnsi="VW Text"/>
                <w:sz w:val="20"/>
                <w:szCs w:val="20"/>
              </w:rPr>
            </w:pPr>
            <w:r w:rsidRPr="0050091E">
              <w:rPr>
                <w:rFonts w:ascii="VW Text" w:hAnsi="VW Text"/>
                <w:sz w:val="20"/>
                <w:szCs w:val="20"/>
              </w:rPr>
              <w:t xml:space="preserve">Page </w:t>
            </w:r>
            <w:r w:rsidRPr="0050091E">
              <w:rPr>
                <w:rFonts w:ascii="VW Text" w:hAnsi="VW Text"/>
                <w:b/>
                <w:bCs/>
                <w:sz w:val="20"/>
                <w:szCs w:val="20"/>
              </w:rPr>
              <w:fldChar w:fldCharType="begin"/>
            </w:r>
            <w:r w:rsidRPr="0050091E">
              <w:rPr>
                <w:rFonts w:ascii="VW Text" w:hAnsi="VW Text"/>
                <w:b/>
                <w:bCs/>
                <w:sz w:val="20"/>
                <w:szCs w:val="20"/>
              </w:rPr>
              <w:instrText xml:space="preserve"> PAGE </w:instrText>
            </w:r>
            <w:r w:rsidRPr="0050091E">
              <w:rPr>
                <w:rFonts w:ascii="VW Text" w:hAnsi="VW Text"/>
                <w:b/>
                <w:bCs/>
                <w:sz w:val="20"/>
                <w:szCs w:val="20"/>
              </w:rPr>
              <w:fldChar w:fldCharType="separate"/>
            </w:r>
            <w:r w:rsidRPr="0050091E">
              <w:rPr>
                <w:rFonts w:ascii="VW Text" w:hAnsi="VW Text"/>
                <w:b/>
                <w:bCs/>
                <w:noProof/>
                <w:sz w:val="20"/>
                <w:szCs w:val="20"/>
              </w:rPr>
              <w:t>2</w:t>
            </w:r>
            <w:r w:rsidRPr="0050091E">
              <w:rPr>
                <w:rFonts w:ascii="VW Text" w:hAnsi="VW Text"/>
                <w:b/>
                <w:bCs/>
                <w:sz w:val="20"/>
                <w:szCs w:val="20"/>
              </w:rPr>
              <w:fldChar w:fldCharType="end"/>
            </w:r>
            <w:r w:rsidRPr="0050091E">
              <w:rPr>
                <w:rFonts w:ascii="VW Text" w:hAnsi="VW Text"/>
                <w:sz w:val="20"/>
                <w:szCs w:val="20"/>
              </w:rPr>
              <w:t xml:space="preserve"> of </w:t>
            </w:r>
            <w:r w:rsidRPr="0050091E">
              <w:rPr>
                <w:rFonts w:ascii="VW Text" w:hAnsi="VW Text"/>
                <w:b/>
                <w:bCs/>
                <w:sz w:val="20"/>
                <w:szCs w:val="20"/>
              </w:rPr>
              <w:fldChar w:fldCharType="begin"/>
            </w:r>
            <w:r w:rsidRPr="0050091E">
              <w:rPr>
                <w:rFonts w:ascii="VW Text" w:hAnsi="VW Text"/>
                <w:b/>
                <w:bCs/>
                <w:sz w:val="20"/>
                <w:szCs w:val="20"/>
              </w:rPr>
              <w:instrText xml:space="preserve"> NUMPAGES  </w:instrText>
            </w:r>
            <w:r w:rsidRPr="0050091E">
              <w:rPr>
                <w:rFonts w:ascii="VW Text" w:hAnsi="VW Text"/>
                <w:b/>
                <w:bCs/>
                <w:sz w:val="20"/>
                <w:szCs w:val="20"/>
              </w:rPr>
              <w:fldChar w:fldCharType="separate"/>
            </w:r>
            <w:r w:rsidRPr="0050091E">
              <w:rPr>
                <w:rFonts w:ascii="VW Text" w:hAnsi="VW Text"/>
                <w:b/>
                <w:bCs/>
                <w:noProof/>
                <w:sz w:val="20"/>
                <w:szCs w:val="20"/>
              </w:rPr>
              <w:t>2</w:t>
            </w:r>
            <w:r w:rsidRPr="0050091E">
              <w:rPr>
                <w:rFonts w:ascii="VW Text" w:hAnsi="VW Text"/>
                <w:b/>
                <w:bCs/>
                <w:sz w:val="20"/>
                <w:szCs w:val="20"/>
              </w:rPr>
              <w:fldChar w:fldCharType="end"/>
            </w:r>
          </w:p>
        </w:sdtContent>
      </w:sdt>
    </w:sdtContent>
  </w:sdt>
  <w:p w14:paraId="27D9F146" w14:textId="54DB232A" w:rsidR="00FC6503" w:rsidRDefault="00FC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61F5" w14:textId="77777777" w:rsidR="00BF0F28" w:rsidRDefault="00BF0F28" w:rsidP="00FC6503">
      <w:pPr>
        <w:spacing w:after="0" w:line="240" w:lineRule="auto"/>
      </w:pPr>
      <w:r>
        <w:separator/>
      </w:r>
    </w:p>
  </w:footnote>
  <w:footnote w:type="continuationSeparator" w:id="0">
    <w:p w14:paraId="1BF1C1EB" w14:textId="77777777" w:rsidR="00BF0F28" w:rsidRDefault="00BF0F28" w:rsidP="00FC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AF6A" w14:textId="5C1025F2" w:rsidR="00454FA9" w:rsidRDefault="00454FA9" w:rsidP="00454FA9">
    <w:pPr>
      <w:pStyle w:val="Header"/>
      <w:jc w:val="right"/>
    </w:pPr>
    <w:r>
      <w:rPr>
        <w:noProof/>
      </w:rPr>
      <w:drawing>
        <wp:inline distT="0" distB="0" distL="0" distR="0" wp14:anchorId="728C8E73" wp14:editId="3234F4B2">
          <wp:extent cx="2788920" cy="647700"/>
          <wp:effectExtent l="0" t="0" r="0" b="0"/>
          <wp:docPr id="181582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27846" name="Picture 1815827846"/>
                  <pic:cNvPicPr/>
                </pic:nvPicPr>
                <pic:blipFill rotWithShape="1">
                  <a:blip r:embed="rId1">
                    <a:extLst>
                      <a:ext uri="{28A0092B-C50C-407E-A947-70E740481C1C}">
                        <a14:useLocalDpi xmlns:a14="http://schemas.microsoft.com/office/drawing/2010/main" val="0"/>
                      </a:ext>
                    </a:extLst>
                  </a:blip>
                  <a:srcRect l="6735" t="31208" r="5221" b="32454"/>
                  <a:stretch/>
                </pic:blipFill>
                <pic:spPr bwMode="auto">
                  <a:xfrm>
                    <a:off x="0" y="0"/>
                    <a:ext cx="2849385" cy="661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93B"/>
    <w:multiLevelType w:val="multilevel"/>
    <w:tmpl w:val="2308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77454"/>
    <w:multiLevelType w:val="hybridMultilevel"/>
    <w:tmpl w:val="23E2D9A6"/>
    <w:lvl w:ilvl="0" w:tplc="807C8F4A">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DC3A0F"/>
    <w:multiLevelType w:val="hybridMultilevel"/>
    <w:tmpl w:val="478C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17214"/>
    <w:multiLevelType w:val="hybridMultilevel"/>
    <w:tmpl w:val="91CC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847EA"/>
    <w:multiLevelType w:val="hybridMultilevel"/>
    <w:tmpl w:val="543E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D534F"/>
    <w:multiLevelType w:val="hybridMultilevel"/>
    <w:tmpl w:val="794859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8E65B9"/>
    <w:multiLevelType w:val="hybridMultilevel"/>
    <w:tmpl w:val="486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D70E2"/>
    <w:multiLevelType w:val="hybridMultilevel"/>
    <w:tmpl w:val="E2905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ACA6B85"/>
    <w:multiLevelType w:val="hybridMultilevel"/>
    <w:tmpl w:val="46CA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286287">
    <w:abstractNumId w:val="5"/>
  </w:num>
  <w:num w:numId="2" w16cid:durableId="840512778">
    <w:abstractNumId w:val="1"/>
  </w:num>
  <w:num w:numId="3" w16cid:durableId="1839271308">
    <w:abstractNumId w:val="7"/>
  </w:num>
  <w:num w:numId="4" w16cid:durableId="328561311">
    <w:abstractNumId w:val="2"/>
  </w:num>
  <w:num w:numId="5" w16cid:durableId="2145079380">
    <w:abstractNumId w:val="6"/>
  </w:num>
  <w:num w:numId="6" w16cid:durableId="365911582">
    <w:abstractNumId w:val="3"/>
  </w:num>
  <w:num w:numId="7" w16cid:durableId="57941916">
    <w:abstractNumId w:val="0"/>
  </w:num>
  <w:num w:numId="8" w16cid:durableId="98262745">
    <w:abstractNumId w:val="8"/>
  </w:num>
  <w:num w:numId="9" w16cid:durableId="853882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E8"/>
    <w:rsid w:val="00012691"/>
    <w:rsid w:val="00013C5B"/>
    <w:rsid w:val="000159F6"/>
    <w:rsid w:val="00034136"/>
    <w:rsid w:val="000342A9"/>
    <w:rsid w:val="0003624E"/>
    <w:rsid w:val="0004330E"/>
    <w:rsid w:val="00043323"/>
    <w:rsid w:val="000601FA"/>
    <w:rsid w:val="0006429E"/>
    <w:rsid w:val="00071D01"/>
    <w:rsid w:val="000A0B7C"/>
    <w:rsid w:val="000A206A"/>
    <w:rsid w:val="000A304B"/>
    <w:rsid w:val="000A603B"/>
    <w:rsid w:val="000A6BA7"/>
    <w:rsid w:val="000B093F"/>
    <w:rsid w:val="000B5095"/>
    <w:rsid w:val="000B76A7"/>
    <w:rsid w:val="000C6D6F"/>
    <w:rsid w:val="000D3C63"/>
    <w:rsid w:val="000D44E8"/>
    <w:rsid w:val="000D5F72"/>
    <w:rsid w:val="000E2B2F"/>
    <w:rsid w:val="000F2F66"/>
    <w:rsid w:val="000F3535"/>
    <w:rsid w:val="00110FE4"/>
    <w:rsid w:val="00120E89"/>
    <w:rsid w:val="00131857"/>
    <w:rsid w:val="00136AB3"/>
    <w:rsid w:val="0014256F"/>
    <w:rsid w:val="00151F3C"/>
    <w:rsid w:val="001561ED"/>
    <w:rsid w:val="0015630C"/>
    <w:rsid w:val="00177F32"/>
    <w:rsid w:val="00184D50"/>
    <w:rsid w:val="00184F87"/>
    <w:rsid w:val="001854CB"/>
    <w:rsid w:val="001860B8"/>
    <w:rsid w:val="00186D18"/>
    <w:rsid w:val="00186D46"/>
    <w:rsid w:val="00190D1C"/>
    <w:rsid w:val="0019586E"/>
    <w:rsid w:val="001A0A32"/>
    <w:rsid w:val="001A10E8"/>
    <w:rsid w:val="001A4551"/>
    <w:rsid w:val="001A5411"/>
    <w:rsid w:val="001A6E52"/>
    <w:rsid w:val="001B1931"/>
    <w:rsid w:val="001B77BB"/>
    <w:rsid w:val="001C1B98"/>
    <w:rsid w:val="001E307B"/>
    <w:rsid w:val="001F1B71"/>
    <w:rsid w:val="001F392C"/>
    <w:rsid w:val="001F676E"/>
    <w:rsid w:val="001F7C7C"/>
    <w:rsid w:val="00200127"/>
    <w:rsid w:val="002060FD"/>
    <w:rsid w:val="00207B86"/>
    <w:rsid w:val="002115F5"/>
    <w:rsid w:val="00212924"/>
    <w:rsid w:val="0021298A"/>
    <w:rsid w:val="0021557C"/>
    <w:rsid w:val="00215BAC"/>
    <w:rsid w:val="00222E20"/>
    <w:rsid w:val="00231C94"/>
    <w:rsid w:val="00231EFA"/>
    <w:rsid w:val="0023259D"/>
    <w:rsid w:val="00235DDA"/>
    <w:rsid w:val="00236A8C"/>
    <w:rsid w:val="00237FC5"/>
    <w:rsid w:val="00242099"/>
    <w:rsid w:val="00247BAB"/>
    <w:rsid w:val="00251CE2"/>
    <w:rsid w:val="0025223E"/>
    <w:rsid w:val="00265354"/>
    <w:rsid w:val="00271379"/>
    <w:rsid w:val="002768A5"/>
    <w:rsid w:val="0028102E"/>
    <w:rsid w:val="00287B70"/>
    <w:rsid w:val="00294E5F"/>
    <w:rsid w:val="002D5E0E"/>
    <w:rsid w:val="002D74BD"/>
    <w:rsid w:val="002F1264"/>
    <w:rsid w:val="002F2A94"/>
    <w:rsid w:val="002F552E"/>
    <w:rsid w:val="002F5E5C"/>
    <w:rsid w:val="0030488F"/>
    <w:rsid w:val="00305FC3"/>
    <w:rsid w:val="00307ED1"/>
    <w:rsid w:val="0032406F"/>
    <w:rsid w:val="003256B3"/>
    <w:rsid w:val="003266FD"/>
    <w:rsid w:val="00327429"/>
    <w:rsid w:val="00330077"/>
    <w:rsid w:val="00341521"/>
    <w:rsid w:val="00342E5A"/>
    <w:rsid w:val="003447A9"/>
    <w:rsid w:val="00346B8F"/>
    <w:rsid w:val="003545C5"/>
    <w:rsid w:val="0037590F"/>
    <w:rsid w:val="00377520"/>
    <w:rsid w:val="00381B3B"/>
    <w:rsid w:val="00385350"/>
    <w:rsid w:val="003A3C65"/>
    <w:rsid w:val="003A5876"/>
    <w:rsid w:val="003A7633"/>
    <w:rsid w:val="003B0CBA"/>
    <w:rsid w:val="003B4F24"/>
    <w:rsid w:val="003B7A39"/>
    <w:rsid w:val="003C2B02"/>
    <w:rsid w:val="003C2C98"/>
    <w:rsid w:val="003C494A"/>
    <w:rsid w:val="003C551A"/>
    <w:rsid w:val="003D1A0B"/>
    <w:rsid w:val="003D24CA"/>
    <w:rsid w:val="003D29E3"/>
    <w:rsid w:val="003F1589"/>
    <w:rsid w:val="003F1A81"/>
    <w:rsid w:val="00400194"/>
    <w:rsid w:val="00420C42"/>
    <w:rsid w:val="004358DA"/>
    <w:rsid w:val="00440705"/>
    <w:rsid w:val="004424CE"/>
    <w:rsid w:val="00450067"/>
    <w:rsid w:val="00452D76"/>
    <w:rsid w:val="00454FA9"/>
    <w:rsid w:val="00455DF6"/>
    <w:rsid w:val="004602F2"/>
    <w:rsid w:val="0047434C"/>
    <w:rsid w:val="00484060"/>
    <w:rsid w:val="00490F03"/>
    <w:rsid w:val="004922AF"/>
    <w:rsid w:val="004928D7"/>
    <w:rsid w:val="004A04B9"/>
    <w:rsid w:val="004A4ADD"/>
    <w:rsid w:val="004B2061"/>
    <w:rsid w:val="004B6759"/>
    <w:rsid w:val="004C2FEF"/>
    <w:rsid w:val="004F0FF4"/>
    <w:rsid w:val="004F3BA5"/>
    <w:rsid w:val="004F693A"/>
    <w:rsid w:val="0050091E"/>
    <w:rsid w:val="00515CF5"/>
    <w:rsid w:val="0052144C"/>
    <w:rsid w:val="00530B9E"/>
    <w:rsid w:val="00531C83"/>
    <w:rsid w:val="00537804"/>
    <w:rsid w:val="00547495"/>
    <w:rsid w:val="00551C9F"/>
    <w:rsid w:val="005529EF"/>
    <w:rsid w:val="00563861"/>
    <w:rsid w:val="0057341B"/>
    <w:rsid w:val="00584C4D"/>
    <w:rsid w:val="0058528D"/>
    <w:rsid w:val="0059122B"/>
    <w:rsid w:val="005A4762"/>
    <w:rsid w:val="005B0884"/>
    <w:rsid w:val="005B6ED4"/>
    <w:rsid w:val="005D520D"/>
    <w:rsid w:val="005E0032"/>
    <w:rsid w:val="005E5EF3"/>
    <w:rsid w:val="005E76DC"/>
    <w:rsid w:val="005F3142"/>
    <w:rsid w:val="005F5A2A"/>
    <w:rsid w:val="0061339E"/>
    <w:rsid w:val="00627A2D"/>
    <w:rsid w:val="00630574"/>
    <w:rsid w:val="00635792"/>
    <w:rsid w:val="00643B88"/>
    <w:rsid w:val="006460A8"/>
    <w:rsid w:val="00646BE6"/>
    <w:rsid w:val="00654769"/>
    <w:rsid w:val="00656888"/>
    <w:rsid w:val="00660C9C"/>
    <w:rsid w:val="00661DAE"/>
    <w:rsid w:val="00663176"/>
    <w:rsid w:val="00664C6B"/>
    <w:rsid w:val="0067257B"/>
    <w:rsid w:val="00680859"/>
    <w:rsid w:val="006946AF"/>
    <w:rsid w:val="006B41FF"/>
    <w:rsid w:val="006B502A"/>
    <w:rsid w:val="006B72AA"/>
    <w:rsid w:val="006C1046"/>
    <w:rsid w:val="006C2A3C"/>
    <w:rsid w:val="006C772D"/>
    <w:rsid w:val="006D11FD"/>
    <w:rsid w:val="006D2419"/>
    <w:rsid w:val="006F6F0A"/>
    <w:rsid w:val="006F7682"/>
    <w:rsid w:val="00701FFF"/>
    <w:rsid w:val="00706A73"/>
    <w:rsid w:val="0072286B"/>
    <w:rsid w:val="0073365C"/>
    <w:rsid w:val="00734D31"/>
    <w:rsid w:val="00735F15"/>
    <w:rsid w:val="00737631"/>
    <w:rsid w:val="00745982"/>
    <w:rsid w:val="00746247"/>
    <w:rsid w:val="00746899"/>
    <w:rsid w:val="00747CFE"/>
    <w:rsid w:val="00751FC4"/>
    <w:rsid w:val="00756053"/>
    <w:rsid w:val="00766465"/>
    <w:rsid w:val="007669BE"/>
    <w:rsid w:val="0076708E"/>
    <w:rsid w:val="00770AA7"/>
    <w:rsid w:val="007736FD"/>
    <w:rsid w:val="00781598"/>
    <w:rsid w:val="007A00F8"/>
    <w:rsid w:val="007A5DBD"/>
    <w:rsid w:val="007A63A5"/>
    <w:rsid w:val="007B77FB"/>
    <w:rsid w:val="007C06BC"/>
    <w:rsid w:val="007C12A3"/>
    <w:rsid w:val="007D6B91"/>
    <w:rsid w:val="007F232A"/>
    <w:rsid w:val="007F2B55"/>
    <w:rsid w:val="007F414C"/>
    <w:rsid w:val="0082399E"/>
    <w:rsid w:val="00851BB7"/>
    <w:rsid w:val="00853455"/>
    <w:rsid w:val="00854CBB"/>
    <w:rsid w:val="008553A5"/>
    <w:rsid w:val="00863FE4"/>
    <w:rsid w:val="008669A2"/>
    <w:rsid w:val="008706AD"/>
    <w:rsid w:val="00875158"/>
    <w:rsid w:val="00890592"/>
    <w:rsid w:val="008A040F"/>
    <w:rsid w:val="008A2C7C"/>
    <w:rsid w:val="008A4C23"/>
    <w:rsid w:val="008A55FF"/>
    <w:rsid w:val="008B774B"/>
    <w:rsid w:val="008D1A9F"/>
    <w:rsid w:val="008E66C1"/>
    <w:rsid w:val="008E6E3D"/>
    <w:rsid w:val="008F41EA"/>
    <w:rsid w:val="008F4501"/>
    <w:rsid w:val="008F7183"/>
    <w:rsid w:val="00920ADA"/>
    <w:rsid w:val="00934798"/>
    <w:rsid w:val="009425B5"/>
    <w:rsid w:val="009448F3"/>
    <w:rsid w:val="009461A0"/>
    <w:rsid w:val="009470CF"/>
    <w:rsid w:val="009560CA"/>
    <w:rsid w:val="00983477"/>
    <w:rsid w:val="00986DDD"/>
    <w:rsid w:val="009919BB"/>
    <w:rsid w:val="00991EA9"/>
    <w:rsid w:val="00995266"/>
    <w:rsid w:val="009A26C6"/>
    <w:rsid w:val="009A4668"/>
    <w:rsid w:val="009A6C39"/>
    <w:rsid w:val="009B22E5"/>
    <w:rsid w:val="009B6B0D"/>
    <w:rsid w:val="009C31A9"/>
    <w:rsid w:val="009D223D"/>
    <w:rsid w:val="009D43ED"/>
    <w:rsid w:val="009D7647"/>
    <w:rsid w:val="009D7850"/>
    <w:rsid w:val="009E0F3E"/>
    <w:rsid w:val="009E54D8"/>
    <w:rsid w:val="009E63B5"/>
    <w:rsid w:val="009E79A2"/>
    <w:rsid w:val="009F06CF"/>
    <w:rsid w:val="009F079D"/>
    <w:rsid w:val="00A16F3F"/>
    <w:rsid w:val="00A537B7"/>
    <w:rsid w:val="00A6141F"/>
    <w:rsid w:val="00A67575"/>
    <w:rsid w:val="00A72B4C"/>
    <w:rsid w:val="00A83BDD"/>
    <w:rsid w:val="00A93D45"/>
    <w:rsid w:val="00AA237C"/>
    <w:rsid w:val="00AA25E9"/>
    <w:rsid w:val="00AA2AE3"/>
    <w:rsid w:val="00AA5418"/>
    <w:rsid w:val="00AB1069"/>
    <w:rsid w:val="00AB6958"/>
    <w:rsid w:val="00AC2DC5"/>
    <w:rsid w:val="00AC367E"/>
    <w:rsid w:val="00AC436B"/>
    <w:rsid w:val="00AD5245"/>
    <w:rsid w:val="00AD70EE"/>
    <w:rsid w:val="00AF2A18"/>
    <w:rsid w:val="00AF3B4E"/>
    <w:rsid w:val="00B15D12"/>
    <w:rsid w:val="00B30045"/>
    <w:rsid w:val="00B30C83"/>
    <w:rsid w:val="00B33300"/>
    <w:rsid w:val="00B517EE"/>
    <w:rsid w:val="00B64BBE"/>
    <w:rsid w:val="00B73C38"/>
    <w:rsid w:val="00B74AC8"/>
    <w:rsid w:val="00B74D2A"/>
    <w:rsid w:val="00B75F10"/>
    <w:rsid w:val="00B901F2"/>
    <w:rsid w:val="00B90364"/>
    <w:rsid w:val="00B90C46"/>
    <w:rsid w:val="00BA6582"/>
    <w:rsid w:val="00BB2AAB"/>
    <w:rsid w:val="00BB47E7"/>
    <w:rsid w:val="00BB7A65"/>
    <w:rsid w:val="00BC59F0"/>
    <w:rsid w:val="00BC744A"/>
    <w:rsid w:val="00BC7CAD"/>
    <w:rsid w:val="00BF0F28"/>
    <w:rsid w:val="00BF3B09"/>
    <w:rsid w:val="00BF698F"/>
    <w:rsid w:val="00C03156"/>
    <w:rsid w:val="00C0451B"/>
    <w:rsid w:val="00C10D52"/>
    <w:rsid w:val="00C11283"/>
    <w:rsid w:val="00C15ED8"/>
    <w:rsid w:val="00C2307E"/>
    <w:rsid w:val="00C344E1"/>
    <w:rsid w:val="00C34965"/>
    <w:rsid w:val="00C45871"/>
    <w:rsid w:val="00C97712"/>
    <w:rsid w:val="00CA0FED"/>
    <w:rsid w:val="00CA1B8B"/>
    <w:rsid w:val="00CA2ECF"/>
    <w:rsid w:val="00CA4207"/>
    <w:rsid w:val="00CB590B"/>
    <w:rsid w:val="00CD6977"/>
    <w:rsid w:val="00CF1FEC"/>
    <w:rsid w:val="00D105B8"/>
    <w:rsid w:val="00D20B5E"/>
    <w:rsid w:val="00D2346D"/>
    <w:rsid w:val="00D30A28"/>
    <w:rsid w:val="00D30EE3"/>
    <w:rsid w:val="00D34424"/>
    <w:rsid w:val="00D351CA"/>
    <w:rsid w:val="00D5585E"/>
    <w:rsid w:val="00D65EE8"/>
    <w:rsid w:val="00D73EE6"/>
    <w:rsid w:val="00D75827"/>
    <w:rsid w:val="00D7610E"/>
    <w:rsid w:val="00D83057"/>
    <w:rsid w:val="00D9644A"/>
    <w:rsid w:val="00DE65CD"/>
    <w:rsid w:val="00E0100A"/>
    <w:rsid w:val="00E06982"/>
    <w:rsid w:val="00E074D1"/>
    <w:rsid w:val="00E11358"/>
    <w:rsid w:val="00E220FD"/>
    <w:rsid w:val="00E353C0"/>
    <w:rsid w:val="00E51A00"/>
    <w:rsid w:val="00E60F92"/>
    <w:rsid w:val="00E7235F"/>
    <w:rsid w:val="00E770B0"/>
    <w:rsid w:val="00E83A89"/>
    <w:rsid w:val="00E86D99"/>
    <w:rsid w:val="00E86E9C"/>
    <w:rsid w:val="00E94488"/>
    <w:rsid w:val="00E95A2B"/>
    <w:rsid w:val="00E96CBB"/>
    <w:rsid w:val="00EA61B5"/>
    <w:rsid w:val="00EE37C7"/>
    <w:rsid w:val="00EF11DD"/>
    <w:rsid w:val="00EF2C02"/>
    <w:rsid w:val="00F02C92"/>
    <w:rsid w:val="00F11B01"/>
    <w:rsid w:val="00F1503A"/>
    <w:rsid w:val="00F17831"/>
    <w:rsid w:val="00F2136B"/>
    <w:rsid w:val="00F26C23"/>
    <w:rsid w:val="00F31F1F"/>
    <w:rsid w:val="00F45900"/>
    <w:rsid w:val="00F47718"/>
    <w:rsid w:val="00F70A58"/>
    <w:rsid w:val="00F73E4B"/>
    <w:rsid w:val="00F74F99"/>
    <w:rsid w:val="00F87ECE"/>
    <w:rsid w:val="00F932C9"/>
    <w:rsid w:val="00F93AF6"/>
    <w:rsid w:val="00F94921"/>
    <w:rsid w:val="00F95070"/>
    <w:rsid w:val="00FB2D30"/>
    <w:rsid w:val="00FC1E63"/>
    <w:rsid w:val="00FC44D1"/>
    <w:rsid w:val="00FC6503"/>
    <w:rsid w:val="00FE2FBD"/>
    <w:rsid w:val="00FF1C5E"/>
    <w:rsid w:val="00FF4D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36540"/>
  <w15:docId w15:val="{60A2AD6E-A9C9-4B34-84A9-20DEF509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E8"/>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65EE8"/>
    <w:rPr>
      <w:color w:val="0000FF"/>
      <w:u w:val="single"/>
    </w:rPr>
  </w:style>
  <w:style w:type="paragraph" w:styleId="ListParagraph">
    <w:name w:val="List Paragraph"/>
    <w:basedOn w:val="Normal"/>
    <w:uiPriority w:val="34"/>
    <w:qFormat/>
    <w:rsid w:val="00D65EE8"/>
    <w:pPr>
      <w:ind w:left="720"/>
      <w:contextualSpacing/>
    </w:pPr>
  </w:style>
  <w:style w:type="paragraph" w:styleId="BalloonText">
    <w:name w:val="Balloon Text"/>
    <w:basedOn w:val="Normal"/>
    <w:link w:val="BalloonTextChar"/>
    <w:uiPriority w:val="99"/>
    <w:semiHidden/>
    <w:unhideWhenUsed/>
    <w:rsid w:val="00B64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BBE"/>
    <w:rPr>
      <w:rFonts w:ascii="Segoe UI" w:hAnsi="Segoe UI" w:cs="Segoe UI"/>
      <w:sz w:val="18"/>
      <w:szCs w:val="18"/>
    </w:rPr>
  </w:style>
  <w:style w:type="paragraph" w:styleId="Header">
    <w:name w:val="header"/>
    <w:basedOn w:val="Normal"/>
    <w:link w:val="HeaderChar"/>
    <w:uiPriority w:val="99"/>
    <w:unhideWhenUsed/>
    <w:rsid w:val="00FC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503"/>
    <w:rPr>
      <w:rFonts w:asciiTheme="minorHAnsi" w:hAnsiTheme="minorHAnsi" w:cstheme="minorBidi"/>
    </w:rPr>
  </w:style>
  <w:style w:type="paragraph" w:styleId="Footer">
    <w:name w:val="footer"/>
    <w:basedOn w:val="Normal"/>
    <w:link w:val="FooterChar"/>
    <w:uiPriority w:val="99"/>
    <w:unhideWhenUsed/>
    <w:rsid w:val="00FC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503"/>
    <w:rPr>
      <w:rFonts w:asciiTheme="minorHAnsi" w:hAnsiTheme="minorHAnsi" w:cstheme="minorBidi"/>
    </w:rPr>
  </w:style>
  <w:style w:type="paragraph" w:styleId="Revision">
    <w:name w:val="Revision"/>
    <w:hidden/>
    <w:uiPriority w:val="99"/>
    <w:semiHidden/>
    <w:rsid w:val="0072286B"/>
    <w:pPr>
      <w:spacing w:after="0" w:line="240" w:lineRule="auto"/>
    </w:pPr>
    <w:rPr>
      <w:rFonts w:asciiTheme="minorHAnsi" w:hAnsiTheme="minorHAnsi" w:cstheme="minorBidi"/>
    </w:rPr>
  </w:style>
  <w:style w:type="character" w:styleId="CommentReference">
    <w:name w:val="annotation reference"/>
    <w:basedOn w:val="DefaultParagraphFont"/>
    <w:uiPriority w:val="99"/>
    <w:semiHidden/>
    <w:unhideWhenUsed/>
    <w:rsid w:val="0072286B"/>
    <w:rPr>
      <w:sz w:val="16"/>
      <w:szCs w:val="16"/>
    </w:rPr>
  </w:style>
  <w:style w:type="paragraph" w:styleId="CommentText">
    <w:name w:val="annotation text"/>
    <w:basedOn w:val="Normal"/>
    <w:link w:val="CommentTextChar"/>
    <w:uiPriority w:val="99"/>
    <w:unhideWhenUsed/>
    <w:rsid w:val="0072286B"/>
    <w:pPr>
      <w:spacing w:line="240" w:lineRule="auto"/>
    </w:pPr>
    <w:rPr>
      <w:sz w:val="20"/>
      <w:szCs w:val="20"/>
    </w:rPr>
  </w:style>
  <w:style w:type="character" w:customStyle="1" w:styleId="CommentTextChar">
    <w:name w:val="Comment Text Char"/>
    <w:basedOn w:val="DefaultParagraphFont"/>
    <w:link w:val="CommentText"/>
    <w:uiPriority w:val="99"/>
    <w:rsid w:val="0072286B"/>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2286B"/>
    <w:rPr>
      <w:b/>
      <w:bCs/>
    </w:rPr>
  </w:style>
  <w:style w:type="character" w:customStyle="1" w:styleId="CommentSubjectChar">
    <w:name w:val="Comment Subject Char"/>
    <w:basedOn w:val="CommentTextChar"/>
    <w:link w:val="CommentSubject"/>
    <w:uiPriority w:val="99"/>
    <w:semiHidden/>
    <w:rsid w:val="0072286B"/>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E86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77">
      <w:bodyDiv w:val="1"/>
      <w:marLeft w:val="0"/>
      <w:marRight w:val="0"/>
      <w:marTop w:val="0"/>
      <w:marBottom w:val="0"/>
      <w:divBdr>
        <w:top w:val="none" w:sz="0" w:space="0" w:color="auto"/>
        <w:left w:val="none" w:sz="0" w:space="0" w:color="auto"/>
        <w:bottom w:val="none" w:sz="0" w:space="0" w:color="auto"/>
        <w:right w:val="none" w:sz="0" w:space="0" w:color="auto"/>
      </w:divBdr>
    </w:div>
    <w:div w:id="1233657975">
      <w:bodyDiv w:val="1"/>
      <w:marLeft w:val="0"/>
      <w:marRight w:val="0"/>
      <w:marTop w:val="0"/>
      <w:marBottom w:val="0"/>
      <w:divBdr>
        <w:top w:val="none" w:sz="0" w:space="0" w:color="auto"/>
        <w:left w:val="none" w:sz="0" w:space="0" w:color="auto"/>
        <w:bottom w:val="none" w:sz="0" w:space="0" w:color="auto"/>
        <w:right w:val="none" w:sz="0" w:space="0" w:color="auto"/>
      </w:divBdr>
    </w:div>
    <w:div w:id="17833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vwconnect.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dette.parfitt@vwsa.co.za" TargetMode="External"/><Relationship Id="rId4" Type="http://schemas.openxmlformats.org/officeDocument/2006/relationships/settings" Target="settings.xml"/><Relationship Id="rId9" Type="http://schemas.openxmlformats.org/officeDocument/2006/relationships/hyperlink" Target="mailto:andile.dlamini@vwsa.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A52DA-3EB0-46AA-9015-C20E8CE91554}">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2331</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Madikizela, Siyanga</dc:creator>
  <cp:lastModifiedBy>Sheard, Janine (ZA - OC)</cp:lastModifiedBy>
  <cp:revision>5</cp:revision>
  <dcterms:created xsi:type="dcterms:W3CDTF">2026-03-06T07:25:00Z</dcterms:created>
  <dcterms:modified xsi:type="dcterms:W3CDTF">2026-03-06T08:16:00Z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2023-01-19T13:59:00Z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50706ea1-403d-449b-8d9f-4820cfff6a10</vt:lpwstr>
  </property>
  <property fmtid="{D5CDD505-2E9C-101B-9397-08002B2CF9AE}" pid="8" name="MSIP_Label_b1c9b508-7c6e-42bd-bedf-808292653d6c_ContentBits">
    <vt:lpwstr>3</vt:lpwstr>
  </property>
  <property fmtid="{D5CDD505-2E9C-101B-9397-08002B2CF9AE}" pid="9" name="GrammarlyDocumentId">
    <vt:lpwstr>6a1ee80f-ff5b-41af-b078-41c8c07a72df</vt:lpwstr>
  </property>
  <property fmtid="{D5CDD505-2E9C-101B-9397-08002B2CF9AE}" pid="10" name="_NewReviewCycle">
    <vt:lpwstr/>
  </property>
</Properties>
</file>